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38F" w:rsidRDefault="009D238F" w:rsidP="008A7494">
      <w:pPr>
        <w:spacing w:before="150" w:after="180" w:line="240" w:lineRule="auto"/>
        <w:jc w:val="center"/>
        <w:rPr>
          <w:b/>
          <w:color w:val="0070C0"/>
          <w:sz w:val="44"/>
          <w:szCs w:val="44"/>
        </w:rPr>
      </w:pPr>
      <w:r w:rsidRPr="009D238F">
        <w:rPr>
          <w:b/>
          <w:color w:val="0070C0"/>
          <w:sz w:val="44"/>
          <w:szCs w:val="44"/>
        </w:rPr>
        <w:t xml:space="preserve">«Особенности </w:t>
      </w:r>
      <w:proofErr w:type="gramStart"/>
      <w:r w:rsidRPr="009D238F">
        <w:rPr>
          <w:b/>
          <w:color w:val="0070C0"/>
          <w:sz w:val="44"/>
          <w:szCs w:val="44"/>
        </w:rPr>
        <w:t>организации</w:t>
      </w:r>
      <w:proofErr w:type="gramEnd"/>
      <w:r w:rsidRPr="009D238F">
        <w:rPr>
          <w:b/>
          <w:color w:val="0070C0"/>
          <w:sz w:val="44"/>
          <w:szCs w:val="44"/>
        </w:rPr>
        <w:t xml:space="preserve"> развивающей предметно –пространственной среды в ЧДОУ»</w:t>
      </w:r>
    </w:p>
    <w:p w:rsidR="008A7494" w:rsidRPr="009D238F" w:rsidRDefault="00471525" w:rsidP="008A7494">
      <w:pPr>
        <w:spacing w:before="150" w:after="180" w:line="240" w:lineRule="auto"/>
        <w:jc w:val="center"/>
        <w:rPr>
          <w:rFonts w:ascii="Times New Roman" w:eastAsia="Times New Roman" w:hAnsi="Times New Roman" w:cs="Times New Roman"/>
          <w:b/>
          <w:color w:val="0070C0"/>
          <w:sz w:val="44"/>
          <w:szCs w:val="44"/>
          <w:lang w:eastAsia="ru-RU"/>
        </w:rPr>
      </w:pPr>
      <w:r>
        <w:rPr>
          <w:b/>
          <w:color w:val="0070C0"/>
          <w:sz w:val="44"/>
          <w:szCs w:val="44"/>
        </w:rPr>
        <w:t>2023-2024</w:t>
      </w:r>
      <w:bookmarkStart w:id="0" w:name="_GoBack"/>
      <w:bookmarkEnd w:id="0"/>
      <w:r w:rsidR="008A7494">
        <w:rPr>
          <w:b/>
          <w:color w:val="0070C0"/>
          <w:sz w:val="44"/>
          <w:szCs w:val="44"/>
        </w:rPr>
        <w:t xml:space="preserve"> </w:t>
      </w:r>
      <w:proofErr w:type="spellStart"/>
      <w:r w:rsidR="008A7494">
        <w:rPr>
          <w:b/>
          <w:color w:val="0070C0"/>
          <w:sz w:val="44"/>
          <w:szCs w:val="44"/>
        </w:rPr>
        <w:t>уч.год</w:t>
      </w:r>
      <w:proofErr w:type="spellEnd"/>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Как указывает С. Л. Новоселова, </w:t>
      </w:r>
      <w:r w:rsidRPr="00C00FAA">
        <w:rPr>
          <w:rFonts w:ascii="Times New Roman" w:eastAsia="Times New Roman" w:hAnsi="Times New Roman" w:cs="Times New Roman"/>
          <w:b/>
          <w:bCs/>
          <w:sz w:val="24"/>
          <w:szCs w:val="24"/>
          <w:lang w:eastAsia="ru-RU"/>
        </w:rPr>
        <w:t>развивающая предметная среда</w:t>
      </w:r>
      <w:r w:rsidRPr="00C00FAA">
        <w:rPr>
          <w:rFonts w:ascii="Times New Roman" w:eastAsia="Times New Roman" w:hAnsi="Times New Roman" w:cs="Times New Roman"/>
          <w:sz w:val="24"/>
          <w:szCs w:val="24"/>
          <w:lang w:eastAsia="ru-RU"/>
        </w:rPr>
        <w:t> – это система материальных объектов деятельности ребенка, функционально моделирующая содержание его духовного и физического развития. Обогащенная среда предполагает единство социальных и предметных средств обеспечения разнообразной деятельности ребёнка [21].</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Предметно-игровая среда обеспечивает удовлетворение потребностей детей в игровой деятельности посредством соответствующего наполнения, отвечающего интересам и склонностям детей. Она выступает стимулом к занимательной, эмоционально-окрашенной совместной деятельности педагога и детей дошкольного возраста. По мнению О. А. Комаровой, предметно</w:t>
      </w:r>
      <w:r w:rsidR="00E86819">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пространственная развивающая среда представляет собой организованное пространство, включающее в себя специально подобранные игрушки, игровое оборудование, предметы мебели для осуществления специфических видов деятельности, игры, личностно-ориентированного взаимодействия [11].</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В современном учреждении дошкольного образования предметн</w:t>
      </w:r>
      <w:r w:rsidR="00E86819">
        <w:rPr>
          <w:rFonts w:ascii="Times New Roman" w:eastAsia="Times New Roman" w:hAnsi="Times New Roman" w:cs="Times New Roman"/>
          <w:sz w:val="24"/>
          <w:szCs w:val="24"/>
          <w:lang w:eastAsia="ru-RU"/>
        </w:rPr>
        <w:t>о -</w:t>
      </w:r>
      <w:r w:rsidRPr="00C00FAA">
        <w:rPr>
          <w:rFonts w:ascii="Times New Roman" w:eastAsia="Times New Roman" w:hAnsi="Times New Roman" w:cs="Times New Roman"/>
          <w:sz w:val="24"/>
          <w:szCs w:val="24"/>
          <w:lang w:eastAsia="ru-RU"/>
        </w:rPr>
        <w:t>пространственная развивающая среда должна отвечать </w:t>
      </w:r>
      <w:r w:rsidRPr="00C00FAA">
        <w:rPr>
          <w:rFonts w:ascii="Arial" w:eastAsia="Times New Roman" w:hAnsi="Arial" w:cs="Arial"/>
          <w:b/>
          <w:bCs/>
          <w:i/>
          <w:iCs/>
          <w:sz w:val="24"/>
          <w:szCs w:val="24"/>
          <w:lang w:eastAsia="ru-RU"/>
        </w:rPr>
        <w:t>требованиям</w:t>
      </w:r>
      <w:r w:rsidRPr="00C00FAA">
        <w:rPr>
          <w:rFonts w:ascii="Times New Roman" w:eastAsia="Times New Roman" w:hAnsi="Times New Roman" w:cs="Times New Roman"/>
          <w:sz w:val="24"/>
          <w:szCs w:val="24"/>
          <w:lang w:eastAsia="ru-RU"/>
        </w:rPr>
        <w:t>: </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Безопасность</w:t>
      </w:r>
      <w:r w:rsidRPr="00C00FAA">
        <w:rPr>
          <w:rFonts w:ascii="Times New Roman" w:eastAsia="Times New Roman" w:hAnsi="Times New Roman" w:cs="Times New Roman"/>
          <w:sz w:val="24"/>
          <w:szCs w:val="24"/>
          <w:lang w:eastAsia="ru-RU"/>
        </w:rPr>
        <w:t> предполагает соответствие всех элементов предметно</w:t>
      </w:r>
      <w:r w:rsidR="00E86819">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пространственной среды требованиям по обеспечению надежности и безопасности их использования. Одним из требований к отбору материалов и оборудования является обеспечение безопасности детей при его использовании. Оно должно быть устойчивым и прочным. Материалы, из которых изготовлено игровое оборудование, должны отвечать гигиеническим требованиям.</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Насыщенность</w:t>
      </w:r>
      <w:r w:rsidRPr="00C00FAA">
        <w:rPr>
          <w:rFonts w:ascii="Times New Roman" w:eastAsia="Times New Roman" w:hAnsi="Times New Roman" w:cs="Times New Roman"/>
          <w:sz w:val="24"/>
          <w:szCs w:val="24"/>
          <w:lang w:eastAsia="ru-RU"/>
        </w:rPr>
        <w:t> среды должна соответствовать возрастным возможностям детей и содержанию учебной программы дошкольного образования. Насыщенность предполагает оснащение среды средствами обучения и воспитания, игровыми материалами, игровым и спортивным оборудованием и инвентарем; разнообразие материалов и оборудования обеспечивающее игровую, познавательную, творческую и двигательную активность воспитанников, их эмоциональное благополучие. Предметное окружение детей раннего возраста предоставляет возможности для развития движений, моторики, координации, предметной и игровой деятельности с разными материалами.</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proofErr w:type="spellStart"/>
      <w:r w:rsidRPr="00C00FAA">
        <w:rPr>
          <w:rFonts w:ascii="Times New Roman" w:eastAsia="Times New Roman" w:hAnsi="Times New Roman" w:cs="Times New Roman"/>
          <w:b/>
          <w:bCs/>
          <w:sz w:val="24"/>
          <w:szCs w:val="24"/>
          <w:lang w:eastAsia="ru-RU"/>
        </w:rPr>
        <w:t>Трансформируемость</w:t>
      </w:r>
      <w:proofErr w:type="spellEnd"/>
      <w:r w:rsidRPr="00C00FAA">
        <w:rPr>
          <w:rFonts w:ascii="Times New Roman" w:eastAsia="Times New Roman" w:hAnsi="Times New Roman" w:cs="Times New Roman"/>
          <w:b/>
          <w:bCs/>
          <w:sz w:val="24"/>
          <w:szCs w:val="24"/>
          <w:lang w:eastAsia="ru-RU"/>
        </w:rPr>
        <w:t xml:space="preserve"> среды </w:t>
      </w:r>
      <w:r w:rsidRPr="00C00FAA">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(от меняющихся интересов и возможностей детей). Игровое пространство развернутой сюжетно-ролевой игры изменяется в соответствии с сюжетом новой игры-спутника.</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proofErr w:type="spellStart"/>
      <w:r w:rsidRPr="00C00FAA">
        <w:rPr>
          <w:rFonts w:ascii="Times New Roman" w:eastAsia="Times New Roman" w:hAnsi="Times New Roman" w:cs="Times New Roman"/>
          <w:b/>
          <w:bCs/>
          <w:sz w:val="24"/>
          <w:szCs w:val="24"/>
          <w:lang w:eastAsia="ru-RU"/>
        </w:rPr>
        <w:lastRenderedPageBreak/>
        <w:t>Полифункциональность</w:t>
      </w:r>
      <w:proofErr w:type="spellEnd"/>
      <w:r w:rsidRPr="00C00FAA">
        <w:rPr>
          <w:rFonts w:ascii="Times New Roman" w:eastAsia="Times New Roman" w:hAnsi="Times New Roman" w:cs="Times New Roman"/>
          <w:b/>
          <w:bCs/>
          <w:sz w:val="24"/>
          <w:szCs w:val="24"/>
          <w:lang w:eastAsia="ru-RU"/>
        </w:rPr>
        <w:t> </w:t>
      </w:r>
      <w:r w:rsidRPr="00C00FAA">
        <w:rPr>
          <w:rFonts w:ascii="Times New Roman" w:eastAsia="Times New Roman" w:hAnsi="Times New Roman" w:cs="Times New Roman"/>
          <w:sz w:val="24"/>
          <w:szCs w:val="24"/>
          <w:lang w:eastAsia="ru-RU"/>
        </w:rPr>
        <w:t xml:space="preserve">материалов предполагает возможность разнообразного использования различных составляющих предметной среды. </w:t>
      </w:r>
      <w:proofErr w:type="spellStart"/>
      <w:r w:rsidRPr="00C00FAA">
        <w:rPr>
          <w:rFonts w:ascii="Times New Roman" w:eastAsia="Times New Roman" w:hAnsi="Times New Roman" w:cs="Times New Roman"/>
          <w:sz w:val="24"/>
          <w:szCs w:val="24"/>
          <w:lang w:eastAsia="ru-RU"/>
        </w:rPr>
        <w:t>Полифункциональность</w:t>
      </w:r>
      <w:proofErr w:type="spellEnd"/>
      <w:r w:rsidRPr="00C00FAA">
        <w:rPr>
          <w:rFonts w:ascii="Times New Roman" w:eastAsia="Times New Roman" w:hAnsi="Times New Roman" w:cs="Times New Roman"/>
          <w:sz w:val="24"/>
          <w:szCs w:val="24"/>
          <w:lang w:eastAsia="ru-RU"/>
        </w:rPr>
        <w:t xml:space="preserve"> предполагает использование детьми предметов, не обладающих жестко закрепленным способом употребления в разных видах детской деятельности. Так, например, предметы-заместители (детали конструктора, коробки) активно используются ребенком в игровой деятельности, природные материалы (песок, плоды и семена) – в познавательной, игровой и художественной и др.</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Вариативность среды</w:t>
      </w:r>
      <w:r w:rsidRPr="00C00FAA">
        <w:rPr>
          <w:rFonts w:ascii="Times New Roman" w:eastAsia="Times New Roman" w:hAnsi="Times New Roman" w:cs="Times New Roman"/>
          <w:sz w:val="24"/>
          <w:szCs w:val="24"/>
          <w:lang w:eastAsia="ru-RU"/>
        </w:rPr>
        <w:t> предполагает наличие в ней различных пространств и разнообразных игровых материалов</w:t>
      </w:r>
      <w:r w:rsidR="0068390E">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 xml:space="preserve"> и оборудования, обеспечивающих свободный выбор детей. Под вариативностью среды понимается наличие мест и материалов для игры, конструирования, экспериментирования, объектов для наблюдений и исследований; сменяемость игрового материала, в зависимости от расширения круга детских интересов и возможностей; появление в среде новых, «незнакомых» предметов, стимулирующих их игровую, познавательную и творческую активность.</w:t>
      </w:r>
    </w:p>
    <w:p w:rsidR="00C00FAA" w:rsidRPr="00C00FAA" w:rsidRDefault="00C00FAA" w:rsidP="00C00FAA">
      <w:pPr>
        <w:numPr>
          <w:ilvl w:val="0"/>
          <w:numId w:val="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Доступность</w:t>
      </w:r>
      <w:r w:rsidRPr="00C00FAA">
        <w:rPr>
          <w:rFonts w:ascii="Times New Roman" w:eastAsia="Times New Roman" w:hAnsi="Times New Roman" w:cs="Times New Roman"/>
          <w:sz w:val="24"/>
          <w:szCs w:val="24"/>
          <w:lang w:eastAsia="ru-RU"/>
        </w:rPr>
        <w:t> – возможность свободного доступа детей к играм, игровым материалам и оборудованию, обеспечивающим разнообразные виды детской деятельности. Соответствующее расположение мебели, игрового оборудования, свободные проходы позволяют каждому ребенку беспрепятственно взять материал и организовать совместную со взрослым или самостоятельную деятельность.</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При создании среды необходимо руководствоваться и </w:t>
      </w:r>
      <w:r w:rsidRPr="00C00FAA">
        <w:rPr>
          <w:rFonts w:ascii="Arial" w:eastAsia="Times New Roman" w:hAnsi="Arial" w:cs="Arial"/>
          <w:b/>
          <w:bCs/>
          <w:i/>
          <w:iCs/>
          <w:sz w:val="24"/>
          <w:szCs w:val="24"/>
          <w:lang w:eastAsia="ru-RU"/>
        </w:rPr>
        <w:t>современными требованиями к организации образовательного процесса</w:t>
      </w:r>
      <w:r w:rsidRPr="00C00FAA">
        <w:rPr>
          <w:rFonts w:ascii="Times New Roman" w:eastAsia="Times New Roman" w:hAnsi="Times New Roman" w:cs="Times New Roman"/>
          <w:sz w:val="24"/>
          <w:szCs w:val="24"/>
          <w:lang w:eastAsia="ru-RU"/>
        </w:rPr>
        <w:t>. Для проведения занятий, игр, наблюдений педагог подбирает и размещает в групповом помещении игрушки, материалы и оборудование для специально организованной и нерегламентированной деятельности детей в соответствии с Перечнем средств воспитания и обучения [2]. Он включает оборудование, игрушки, игровой материал, наглядные пособия, которые отвечают психолого</w:t>
      </w:r>
      <w:r w:rsidR="0068390E">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педагогическим, эстетическим, эргономическим, санитарно-гигиеническим, техническим и экономическим требованиям и нормам. Задача педагога спроектировать развивающую предметную среду в соответствии с данным перечнем и содержанием учебной программы дошкольного образования.</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Таким образом, среда должна:</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обеспечивать полноценное и своевременное развитие ребенка;</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побуждать детей к деятельности;</w:t>
      </w:r>
    </w:p>
    <w:p w:rsidR="00C00FAA" w:rsidRPr="00C00FAA" w:rsidRDefault="00C00FAA" w:rsidP="00C00FAA">
      <w:pPr>
        <w:numPr>
          <w:ilvl w:val="0"/>
          <w:numId w:val="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способствовать развитию с</w:t>
      </w:r>
      <w:r>
        <w:rPr>
          <w:rFonts w:ascii="Times New Roman" w:eastAsia="Times New Roman" w:hAnsi="Times New Roman" w:cs="Times New Roman"/>
          <w:sz w:val="24"/>
          <w:szCs w:val="24"/>
          <w:lang w:eastAsia="ru-RU"/>
        </w:rPr>
        <w:t>амостоятельности и творчества; </w:t>
      </w:r>
      <w:r w:rsidRPr="00C00FAA">
        <w:rPr>
          <w:rFonts w:ascii="Times New Roman" w:eastAsia="Times New Roman" w:hAnsi="Times New Roman" w:cs="Times New Roman"/>
          <w:sz w:val="24"/>
          <w:szCs w:val="24"/>
          <w:lang w:eastAsia="ru-RU"/>
        </w:rPr>
        <w:t>- обеспечивать развитие субъектной позиции ребенка.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 для этого она должна быть богатой, разнообразной и постоянно меняющейся.</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Arial" w:eastAsia="Times New Roman" w:hAnsi="Arial" w:cs="Arial"/>
          <w:b/>
          <w:bCs/>
          <w:i/>
          <w:iCs/>
          <w:sz w:val="24"/>
          <w:szCs w:val="24"/>
          <w:lang w:eastAsia="ru-RU"/>
        </w:rPr>
        <w:t>Нет чётко определенных требований к наличию в группе тех или иных уголков и центров.</w:t>
      </w:r>
      <w:r w:rsidRPr="00C00FAA">
        <w:rPr>
          <w:rFonts w:ascii="Times New Roman" w:eastAsia="Times New Roman" w:hAnsi="Times New Roman" w:cs="Times New Roman"/>
          <w:sz w:val="24"/>
          <w:szCs w:val="24"/>
          <w:lang w:eastAsia="ru-RU"/>
        </w:rPr>
        <w:t> Среда группы отражает индивидуальность педагога и детей, она неповторима и индивидуальна. Создание современной развивающей среды обеспечивает целостное развитие ребенка как субъекта посильных детям дошкольного возраста видов деятельности.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При этом следует помнить правило: игры, игрушки, пособия </w:t>
      </w:r>
      <w:r w:rsidRPr="00C00FAA">
        <w:rPr>
          <w:rFonts w:ascii="Arial" w:eastAsia="Times New Roman" w:hAnsi="Arial" w:cs="Arial"/>
          <w:b/>
          <w:bCs/>
          <w:i/>
          <w:iCs/>
          <w:sz w:val="24"/>
          <w:szCs w:val="24"/>
          <w:lang w:eastAsia="ru-RU"/>
        </w:rPr>
        <w:t>не должны</w:t>
      </w:r>
      <w:r w:rsidRPr="00C00FAA">
        <w:rPr>
          <w:rFonts w:ascii="Times New Roman" w:eastAsia="Times New Roman" w:hAnsi="Times New Roman" w:cs="Times New Roman"/>
          <w:sz w:val="24"/>
          <w:szCs w:val="24"/>
          <w:lang w:eastAsia="ru-RU"/>
        </w:rPr>
        <w:t> находиться на глазах детей бессменно. Условно пособия, оборудование, дидактические игры, материал можно разделить на три категории:</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«СЕГОДНЯ». Тот материал, с которым дети начинают знакомиться на занятиях, в других формах взаимодействия с взрослыми. (Символика страны, разнообразие народов, мир животных и растений и т.д.)</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«ВЧЕРА». Материал исследованный, уже известный, освоенный на личном опыте, используемый в повседневной жизни для приобретения новых знаний.</w:t>
      </w:r>
    </w:p>
    <w:p w:rsidR="00C00FAA" w:rsidRPr="00C00FAA" w:rsidRDefault="00C00FAA" w:rsidP="00C00FAA">
      <w:pPr>
        <w:numPr>
          <w:ilvl w:val="0"/>
          <w:numId w:val="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«ЗАВТРА». Содержание, с которым предстоит познакомиться в недалеком будущем.</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Таким образом, развивающая 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Методические рекомендации содержат </w:t>
      </w:r>
      <w:r w:rsidRPr="00C00FAA">
        <w:rPr>
          <w:rFonts w:ascii="Arial" w:eastAsia="Times New Roman" w:hAnsi="Arial" w:cs="Arial"/>
          <w:b/>
          <w:bCs/>
          <w:i/>
          <w:iCs/>
          <w:sz w:val="24"/>
          <w:szCs w:val="24"/>
          <w:lang w:eastAsia="ru-RU"/>
        </w:rPr>
        <w:t>примерное</w:t>
      </w:r>
      <w:r w:rsidRPr="00C00FAA">
        <w:rPr>
          <w:rFonts w:ascii="Times New Roman" w:eastAsia="Times New Roman" w:hAnsi="Times New Roman" w:cs="Times New Roman"/>
          <w:sz w:val="24"/>
          <w:szCs w:val="24"/>
          <w:lang w:eastAsia="ru-RU"/>
        </w:rPr>
        <w:t> наполнение предметно-пространственной развивающей среды в учреждении дошкольного образования. </w:t>
      </w:r>
    </w:p>
    <w:p w:rsidR="00C00FAA" w:rsidRPr="00C00FAA" w:rsidRDefault="00C00FAA" w:rsidP="00C00FAA">
      <w:pPr>
        <w:spacing w:after="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p>
    <w:p w:rsidR="00C00FAA" w:rsidRPr="00C00FAA" w:rsidRDefault="00C00FAA" w:rsidP="00C00FAA">
      <w:pPr>
        <w:spacing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Конструирование предметно-пространственной развивающей среды в соответствии с возрастными особенностями детей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Окружающая предметная среда – это один из факторов, влияющих на развитие детей. Ребенок постоянно находится в мире предметов. Одни привлекают его, а другие остаются без внимания. Роль предметов особенно велика для еще не читающих детей, которым надо организовать свою деятельность. Если школьник может уже самостоятельно заниматься самообразованием, используя книги и учебники, то у ребенка дошкольного возраста такой возможности нет. Его деятельность целиком зависит от обустройства предметного пространства вокруг него, окружающих его игрушек и предметов.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Однако не всякую среду, даже достаточно насыщенную различным материалом, можно назвать развивающей. В групповом помещении может быть множество разнообразных предметов и игрового оборудования, однако их влияние на развитие детей будет минимально. Все зависит от того, на какой возрастной ступеньке оказывают свое воздействие на ребенка предметы обстановки. Не все в окружении ребенка является источником его психического развития, а только то, что обуславливает особое сочетание внутренних процессов психического развития и внешних окружающих условий. Оно (сочетание) характеризуется, с одной стороны, созреванием у детей специфических для данного этапа психических качеств личности и познавательных процессов, а, с другой стороны, созданием условий, в которых максимально могут быть реализованы возможности и способности детей. Чем точнее и полнее будет отражать предметная среда психические особенности детей в каждом возрасте, тем больше представится педагогам возможностей для раскрытия резервов развития детей. Поэтому так важно при </w:t>
      </w:r>
      <w:r w:rsidRPr="00C00FAA">
        <w:rPr>
          <w:rFonts w:ascii="Times New Roman" w:eastAsia="Times New Roman" w:hAnsi="Times New Roman" w:cs="Times New Roman"/>
          <w:sz w:val="24"/>
          <w:szCs w:val="24"/>
          <w:lang w:eastAsia="ru-RU"/>
        </w:rPr>
        <w:lastRenderedPageBreak/>
        <w:t>организации развивающей предметной среды учитывать одно из основных требований – </w:t>
      </w:r>
      <w:r w:rsidRPr="00C00FAA">
        <w:rPr>
          <w:rFonts w:ascii="Arial" w:eastAsia="Times New Roman" w:hAnsi="Arial" w:cs="Arial"/>
          <w:i/>
          <w:iCs/>
          <w:sz w:val="24"/>
          <w:szCs w:val="24"/>
          <w:lang w:eastAsia="ru-RU"/>
        </w:rPr>
        <w:t>соответствие окружающей ребенка обстановки его возрастным потребностям и возможностям</w:t>
      </w:r>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w:t>
      </w:r>
    </w:p>
    <w:p w:rsidR="00C00FAA" w:rsidRPr="00C00FAA" w:rsidRDefault="00C00FAA" w:rsidP="00C00FAA">
      <w:pPr>
        <w:numPr>
          <w:ilvl w:val="0"/>
          <w:numId w:val="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во-первых, для детей, которые эти материалы еще не освоили;</w:t>
      </w:r>
    </w:p>
    <w:p w:rsidR="00C00FAA" w:rsidRPr="00C00FAA" w:rsidRDefault="00C00FAA" w:rsidP="00C00FAA">
      <w:pPr>
        <w:numPr>
          <w:ilvl w:val="0"/>
          <w:numId w:val="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во-вторых, для тех игр и занятий, которые возвращают детей к любимым игрушкам и предметам (пластмассовые и резиновые игрушки, фанерные и картонные плоскостные изображения натуральных предметов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для строительных игр, игр с песком, водой и т.д.);</w:t>
      </w:r>
    </w:p>
    <w:p w:rsidR="00C00FAA" w:rsidRPr="00C00FAA" w:rsidRDefault="00C00FAA" w:rsidP="00C00FAA">
      <w:pPr>
        <w:numPr>
          <w:ilvl w:val="0"/>
          <w:numId w:val="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в-третьих, для создания игровой ситуации, которая в более старшем возрасте почти не представлена игровым материалом, и все эти в прошлом значимые вещи сегодня выступаю</w:t>
      </w:r>
      <w:r w:rsidR="008F7CC8">
        <w:rPr>
          <w:rFonts w:ascii="Times New Roman" w:eastAsia="Times New Roman" w:hAnsi="Times New Roman" w:cs="Times New Roman"/>
          <w:sz w:val="24"/>
          <w:szCs w:val="24"/>
          <w:lang w:eastAsia="ru-RU"/>
        </w:rPr>
        <w:t xml:space="preserve">т для детей побочным </w:t>
      </w:r>
      <w:r w:rsidRPr="00C00FAA">
        <w:rPr>
          <w:rFonts w:ascii="Times New Roman" w:eastAsia="Times New Roman" w:hAnsi="Times New Roman" w:cs="Times New Roman"/>
          <w:sz w:val="24"/>
          <w:szCs w:val="24"/>
          <w:lang w:eastAsia="ru-RU"/>
        </w:rPr>
        <w:t>материалом.</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Воспитатель должен знать, какие материалы нужны для того или иного вида деятельности, в том или ином возрасте. Тогда из множества окружающих детей материалов и игрового оборудования он сможет выбрать те, которые могут создать обстановку, имеющую свои специфические и отличительные для каждого возраста признаки. В связи с этим при определении содержания предметной среды и особенностей его размещения необходимо выделить приоритетные задачи для каждого возрастного этапа, решение которых должно привести к динамическому развитию психических и познавательных процессов у воспитанников.</w:t>
      </w:r>
    </w:p>
    <w:p w:rsidR="00C00FAA" w:rsidRPr="00C00FAA" w:rsidRDefault="00C00FAA" w:rsidP="00C00FAA">
      <w:pPr>
        <w:spacing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Вторая младшая группа (от 3 до 4 лет)</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Младший возраст — важнейший период в развитии ребенка. Именно в этот период происходит переход малыша к новым отношениям с взрослыми, сверстниками, с предметным миром. Главные задачи этого этапа: обеспечение эмоционально-положительного самочувствия маленьких детей, поощрение и поддержка проявлений детской самостоятельности, накопление чувственного опыта предметно-познавательной в совместной со взрослым деятельности.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Предметы ближайшего окружения являются для маленького ребенка источником любопытства и первой ступенью познания мира, поэтому необходимо создание насыщенной предметной среды, в которой происходит активное накопление чувственного опыта ребенка. Игрушки и предметы в группе отражают богатство и многообразие свойств, стимулируют интерес и активность. Важно помнить, что ребенок многое видит впервые и воспринимает наблюдаемое как образец, своего рода эталон, с которым будет сравнивать все, увиденное позже. Именно поэтому необходимо педагогу обращать внимание на то, чтобы игрушки, предметы, изображения должны соответствовать реальным </w:t>
      </w:r>
      <w:r w:rsidRPr="00C00FAA">
        <w:rPr>
          <w:rFonts w:ascii="Times New Roman" w:eastAsia="Times New Roman" w:hAnsi="Times New Roman" w:cs="Times New Roman"/>
          <w:sz w:val="24"/>
          <w:szCs w:val="24"/>
          <w:lang w:eastAsia="ru-RU"/>
        </w:rPr>
        <w:lastRenderedPageBreak/>
        <w:t xml:space="preserve">объектам мира, быть приближенными к ним по внешнему облику. Например, игрушечные животные должны соответствовать по цвету, строению, пропорциям реальным животным; не рекомендуется включать в обстановку объекты </w:t>
      </w:r>
      <w:proofErr w:type="spellStart"/>
      <w:r w:rsidRPr="00C00FAA">
        <w:rPr>
          <w:rFonts w:ascii="Times New Roman" w:eastAsia="Times New Roman" w:hAnsi="Times New Roman" w:cs="Times New Roman"/>
          <w:sz w:val="24"/>
          <w:szCs w:val="24"/>
          <w:lang w:eastAsia="ru-RU"/>
        </w:rPr>
        <w:t>шаржеобразного</w:t>
      </w:r>
      <w:proofErr w:type="spellEnd"/>
      <w:r w:rsidRPr="00C00FAA">
        <w:rPr>
          <w:rFonts w:ascii="Times New Roman" w:eastAsia="Times New Roman" w:hAnsi="Times New Roman" w:cs="Times New Roman"/>
          <w:sz w:val="24"/>
          <w:szCs w:val="24"/>
          <w:lang w:eastAsia="ru-RU"/>
        </w:rPr>
        <w:t>, карикатурного характера, с искаженными пропорциями, неестественного цвета.</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Маленькие дети предпочитают крупное оборудование, крупные игрушки. Для них основной толчок к активному действию – внешний фактор. С учетом этого пространственная обстановка группы организуется для одновременной деятельности 2 – 3-х детей и взрослого. Целесообразно разделить площадь игрового помещения на две части: меньшую – для занятий и еды, большую – для игр и двигательной активности. Но большое пространство для маленьких детей обязательно должно быть «разбито» на небольшие, связанные между собой крупными предметами (модули, ящики с игрушками, большие машинки, кубы и пр.) части. Размещать необходимо материалы на открытых полках, а сами материалы должны быть внешне привлекательными, яркими, броскими и самое главное, их не должно быть очень много. Не следует выкладывать сразу все материалы, в этом случае выбор игры для ребенка затрудняется, а наведение порядка на полках становится постоянной проблемой. Материал следует менять, тем самым, давая возможность детей заинтересоваться новым или «забытым старым». Разнообразные конструктивные и строительные наборы (напольные и настольные), легкий модульный материал (поролон различного размера и формы, обтянутые клеенкой) – материал бесконечно привлекательный для ребенка, предоставляющий ему возможность изменять и выстраивать пространство по своему желанию. Этот материал привлекателен и </w:t>
      </w:r>
      <w:proofErr w:type="gramStart"/>
      <w:r w:rsidRPr="00C00FAA">
        <w:rPr>
          <w:rFonts w:ascii="Times New Roman" w:eastAsia="Times New Roman" w:hAnsi="Times New Roman" w:cs="Times New Roman"/>
          <w:sz w:val="24"/>
          <w:szCs w:val="24"/>
          <w:lang w:eastAsia="ru-RU"/>
        </w:rPr>
        <w:t>для мальчиков</w:t>
      </w:r>
      <w:proofErr w:type="gramEnd"/>
      <w:r w:rsidRPr="00C00FAA">
        <w:rPr>
          <w:rFonts w:ascii="Times New Roman" w:eastAsia="Times New Roman" w:hAnsi="Times New Roman" w:cs="Times New Roman"/>
          <w:sz w:val="24"/>
          <w:szCs w:val="24"/>
          <w:lang w:eastAsia="ru-RU"/>
        </w:rPr>
        <w:t xml:space="preserve"> и для девочек, и наличие в группе данного материала обязательно.</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 для малышей должны быть, прежде всего, функциональными и носить обобщенный характер. Например, важно, чтобы автомобиль имел кузов, колеса, кабину, чтобы его можно было катать, все остальное (вид автомобиля, назначение) для ребенка пока незначимо. В группе для четырехлетних детей уже можно использовать игрушки, отражающие реальную жизнь (например, машина скорой помощи, грузовая, легковая машины, кукла-доктор и т.п.). Ряд игровых атрибутов нужно заменить предметами-заместителями для развития воображения ребенка, расширения творческих возможностей игры. Для этого целесообразно иметь емкость с разрозненными пластмассовыми и деревянными кубиками, брусками, шарами разных цветов и размеров.</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Самой выразительной особенностью детей начала четвертого года жизни является их стремление к самостоятельности. Оно проявляется в, так называемом, "кризисе трех лет", когда ребенок неожиданно для взрослого заявляет свои права на самостоятельность. Стремление к ней становится внутренним двигателем, направляющим интерес ребенка к практическим средствам и способам различных действий и побуждающим овладеть ими. Однако желание быть самостоятельным и возможность реализовать ее не всегда совпадают. Задача взрослого – помочь ребенку овладеть практическими средствами и способами достижения целей.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Маленький ребенок познает не только окружающий предметный и природный мир, но и мир людей, в том числе себя. Для того, чтобы ребенок мог учитывать в своем поведении чувства и интересы других людей, воспитатель помогает ему научиться сопереживать самым близким людям — родителям, сверстникам, понимать их настроение. В группе с этой целью надо на уровне глаз детей прикреплять фотографии, картинки с изображением людей разного возраста (дети, взрослые), пола (мужчины, женщины), с разным выражением эмоционального состояния (грустные, веселые, смеющиеся, плачущие), с разными особенностями внешности, прически, одежды, обуви. </w:t>
      </w:r>
      <w:r w:rsidRPr="00C00FAA">
        <w:rPr>
          <w:rFonts w:ascii="Times New Roman" w:eastAsia="Times New Roman" w:hAnsi="Times New Roman" w:cs="Times New Roman"/>
          <w:sz w:val="24"/>
          <w:szCs w:val="24"/>
          <w:lang w:eastAsia="ru-RU"/>
        </w:rPr>
        <w:lastRenderedPageBreak/>
        <w:t>Можно вывешивать фотографии членов семьи ребенка и его самого. Воспитатель обращает внимание ребенка на разные эмоциональные проявления человека, учит находить общее и отличное во внешнем виде людей.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Очень полезно в группе иметь много зеркал в разных местах, поскольку малыш сможет видеть себя среди других детей, наблюдать свои движения, мимику, внешний вид. Кстати, психологами отмечено, </w:t>
      </w:r>
      <w:proofErr w:type="gramStart"/>
      <w:r w:rsidRPr="00C00FAA">
        <w:rPr>
          <w:rFonts w:ascii="Times New Roman" w:eastAsia="Times New Roman" w:hAnsi="Times New Roman" w:cs="Times New Roman"/>
          <w:sz w:val="24"/>
          <w:szCs w:val="24"/>
          <w:lang w:eastAsia="ru-RU"/>
        </w:rPr>
        <w:t>что</w:t>
      </w:r>
      <w:proofErr w:type="gramEnd"/>
      <w:r w:rsidRPr="00C00FAA">
        <w:rPr>
          <w:rFonts w:ascii="Times New Roman" w:eastAsia="Times New Roman" w:hAnsi="Times New Roman" w:cs="Times New Roman"/>
          <w:sz w:val="24"/>
          <w:szCs w:val="24"/>
          <w:lang w:eastAsia="ru-RU"/>
        </w:rPr>
        <w:t xml:space="preserve"> когда малыш видит себя в зеркале, он забывает про слезы. А уголок «ряженья» позволит ему изменять свой облик и наблюдать эти изменения, познавать себя, такого знакомого и незнакомого одновременно. Именно поэтому дети 3 – 4 лет так любят играть в «уголке ряженья». В нем как можно шире должны быть представлены атрибуты, помогающие обозначить внешний знак роли - фуражки, сумки, плащи, короны, шлемы и т.д. все это помогает детям в их возможностях быть такими же «большими и важными».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 детей младшего дошкольного возраста активно развиваются движения, они стремятся быстро ходить, бегать, лазать. Вместе с тем, движения еще плохо координированы, нет ловкости, быстроты реакции, увертливости. Поэтому при пространственной организации среды оборудование целесообразно располагать по периметру группы, выделив игровую часть и место для хозяйственно-бытовых нужд, предусмотреть достаточно широкие, хорошо просматриваемые пути передвижения для ребенка. Не рекомендуется включать в обстановку много оборудования, примерно две трети пространства должны быть свободными.</w:t>
      </w:r>
    </w:p>
    <w:p w:rsidR="008F7CC8" w:rsidRPr="00C00FAA" w:rsidRDefault="00C00FAA" w:rsidP="008F7CC8">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r w:rsidR="008F7CC8" w:rsidRPr="00C00FAA">
        <w:rPr>
          <w:rFonts w:ascii="Times New Roman" w:eastAsia="Times New Roman" w:hAnsi="Times New Roman" w:cs="Times New Roman"/>
          <w:sz w:val="24"/>
          <w:szCs w:val="24"/>
          <w:lang w:eastAsia="ru-RU"/>
        </w:rPr>
        <w:t>.</w:t>
      </w:r>
    </w:p>
    <w:p w:rsidR="008F7CC8" w:rsidRPr="00C00FAA" w:rsidRDefault="008F7CC8" w:rsidP="008F7CC8">
      <w:pPr>
        <w:spacing w:before="225"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Средняя группа (4 – 5 лет)</w:t>
      </w:r>
    </w:p>
    <w:p w:rsidR="008F7CC8" w:rsidRPr="00C00FAA" w:rsidRDefault="008F7CC8" w:rsidP="008F7CC8">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В среднем дошкольном возрасте пространство групп «разбито» на небольшие полузамкнутые </w:t>
      </w:r>
      <w:proofErr w:type="spellStart"/>
      <w:r w:rsidRPr="00C00FAA">
        <w:rPr>
          <w:rFonts w:ascii="Times New Roman" w:eastAsia="Times New Roman" w:hAnsi="Times New Roman" w:cs="Times New Roman"/>
          <w:sz w:val="24"/>
          <w:szCs w:val="24"/>
          <w:lang w:eastAsia="ru-RU"/>
        </w:rPr>
        <w:t>микропространства</w:t>
      </w:r>
      <w:proofErr w:type="spellEnd"/>
      <w:r w:rsidRPr="00C00FAA">
        <w:rPr>
          <w:rFonts w:ascii="Times New Roman" w:eastAsia="Times New Roman" w:hAnsi="Times New Roman" w:cs="Times New Roman"/>
          <w:sz w:val="24"/>
          <w:szCs w:val="24"/>
          <w:lang w:eastAsia="ru-RU"/>
        </w:rPr>
        <w:t>, что способствует играм небольшими подгруппами. Средний дошкольный возраст – время расцвета сюжетно-ролевой игры, в которой дети отражают различные сюжеты: бытовые, трудовые, общественные, содержание любимых произведений, кинофильмов. Большая часть атрибутов храниться в специальных коробках, пластиковых цветных контейнерах, оформление и надпись на которых оказывают ребенку помощь в узнавании игры.</w:t>
      </w:r>
    </w:p>
    <w:p w:rsidR="00C00FAA" w:rsidRPr="00C00FAA" w:rsidRDefault="00C00FAA" w:rsidP="00C00FAA">
      <w:pPr>
        <w:spacing w:after="0" w:line="240" w:lineRule="auto"/>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862C34" w:rsidRDefault="00862C34" w:rsidP="00C00FAA">
      <w:pPr>
        <w:spacing w:before="150" w:after="180" w:line="240" w:lineRule="auto"/>
        <w:ind w:left="708"/>
        <w:rPr>
          <w:rFonts w:ascii="Times New Roman" w:eastAsia="Times New Roman" w:hAnsi="Times New Roman" w:cs="Times New Roman"/>
          <w:sz w:val="24"/>
          <w:szCs w:val="24"/>
          <w:lang w:eastAsia="ru-RU"/>
        </w:rPr>
      </w:pP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Материал и оборудование целесообразно расположить по следующим центрам:</w:t>
      </w: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72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Центры, их функциональное назначение</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Оснащение центров</w:t>
            </w:r>
          </w:p>
        </w:tc>
      </w:tr>
      <w:tr w:rsidR="00C00FAA" w:rsidRPr="00C00FAA" w:rsidTr="00C00FAA">
        <w:trPr>
          <w:trHeight w:val="361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сюжетно-ролевой</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игры </w:t>
            </w:r>
            <w:r w:rsidRPr="00C00FAA">
              <w:rPr>
                <w:rFonts w:ascii="Times New Roman" w:eastAsia="Times New Roman" w:hAnsi="Times New Roman" w:cs="Times New Roman"/>
                <w:sz w:val="24"/>
                <w:szCs w:val="24"/>
                <w:lang w:eastAsia="ru-RU"/>
              </w:rPr>
              <w:t> </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Социально-личностное развитие ребенка, расширение представлений об окружающем мире, обогащение игровых действий, ролевого взаимодействия, ролевого общения.</w:t>
            </w:r>
          </w:p>
        </w:tc>
        <w:tc>
          <w:tcPr>
            <w:tcW w:w="10860" w:type="dxa"/>
            <w:tcMar>
              <w:top w:w="75" w:type="dxa"/>
              <w:left w:w="75" w:type="dxa"/>
              <w:bottom w:w="75" w:type="dxa"/>
              <w:right w:w="75" w:type="dxa"/>
            </w:tcMar>
            <w:hideMark/>
          </w:tcPr>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Сюжетные игрушки, изображающие животных и их детенышей, куклы разных размеров.</w:t>
            </w:r>
          </w:p>
          <w:p w:rsidR="00C00FAA" w:rsidRPr="00C00FAA" w:rsidRDefault="008F7CC8" w:rsidP="00C00FAA">
            <w:pPr>
              <w:numPr>
                <w:ilvl w:val="0"/>
                <w:numId w:val="36"/>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Уголок двигательных игрушек (</w:t>
            </w:r>
            <w:r w:rsidR="00C00FAA" w:rsidRPr="00C00FAA">
              <w:rPr>
                <w:rFonts w:ascii="Times New Roman" w:eastAsia="Times New Roman" w:hAnsi="Times New Roman" w:cs="Times New Roman"/>
                <w:sz w:val="24"/>
                <w:szCs w:val="24"/>
                <w:lang w:eastAsia="ru-RU"/>
              </w:rPr>
              <w:t>машины, самолеты, лодки и т.д.).</w:t>
            </w:r>
          </w:p>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 изображающие предметы быта (посуда, бытовая техника, постельные принадлежности).</w:t>
            </w:r>
          </w:p>
          <w:p w:rsidR="00C00FAA" w:rsidRPr="00C00FAA" w:rsidRDefault="00C00FAA" w:rsidP="00C00FAA">
            <w:pPr>
              <w:numPr>
                <w:ilvl w:val="0"/>
                <w:numId w:val="3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Стационарная кукольная мебель (кухня, комната, спальня), мебель для игры «Магазин», «Больница», «Парикмахерская».</w:t>
            </w:r>
          </w:p>
          <w:p w:rsidR="00C00FAA" w:rsidRPr="00C00FAA" w:rsidRDefault="008F7CC8" w:rsidP="00C00FAA">
            <w:pPr>
              <w:numPr>
                <w:ilvl w:val="0"/>
                <w:numId w:val="37"/>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Атрибуты для </w:t>
            </w:r>
            <w:r w:rsidR="00C00FAA" w:rsidRPr="00C00FAA">
              <w:rPr>
                <w:rFonts w:ascii="Times New Roman" w:eastAsia="Times New Roman" w:hAnsi="Times New Roman" w:cs="Times New Roman"/>
                <w:sz w:val="24"/>
                <w:szCs w:val="24"/>
                <w:lang w:eastAsia="ru-RU"/>
              </w:rPr>
              <w:t>сюжетно-ролевых игр «Семья», «Магазин», «Парикмахерская», «Больница», строительные игры «Пароход», «Самолет», «Гараж»</w:t>
            </w:r>
            <w:r w:rsidR="00862C34">
              <w:rPr>
                <w:rFonts w:ascii="Times New Roman" w:eastAsia="Times New Roman" w:hAnsi="Times New Roman" w:cs="Times New Roman"/>
                <w:sz w:val="24"/>
                <w:szCs w:val="24"/>
                <w:lang w:eastAsia="ru-RU"/>
              </w:rPr>
              <w:t>, «Пожарные», «Дорожная полиция»</w:t>
            </w:r>
            <w:r w:rsidR="00C00FAA" w:rsidRPr="00C00FAA">
              <w:rPr>
                <w:rFonts w:ascii="Times New Roman" w:eastAsia="Times New Roman" w:hAnsi="Times New Roman" w:cs="Times New Roman"/>
                <w:sz w:val="24"/>
                <w:szCs w:val="24"/>
                <w:lang w:eastAsia="ru-RU"/>
              </w:rPr>
              <w:t>.</w:t>
            </w:r>
          </w:p>
          <w:p w:rsidR="00C00FAA" w:rsidRPr="00C00FAA" w:rsidRDefault="00C00FAA" w:rsidP="00C00FAA">
            <w:pPr>
              <w:numPr>
                <w:ilvl w:val="0"/>
                <w:numId w:val="3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Наборы образных игрушек небольшого размера для режиссерских игр (человечки, солдатики, герои мультфильмов).</w:t>
            </w:r>
          </w:p>
        </w:tc>
      </w:tr>
      <w:tr w:rsidR="00C00FAA" w:rsidRPr="00C00FAA" w:rsidTr="00C00FAA">
        <w:trPr>
          <w:trHeight w:val="424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Центр по развитию речи  </w:t>
            </w:r>
            <w:r w:rsidRPr="00C00FAA">
              <w:rPr>
                <w:rFonts w:ascii="Times New Roman" w:eastAsia="Times New Roman" w:hAnsi="Times New Roman" w:cs="Times New Roman"/>
                <w:sz w:val="24"/>
                <w:szCs w:val="24"/>
                <w:lang w:eastAsia="ru-RU"/>
              </w:rPr>
              <w:t>Развитие речевой активности, приобщение к литературному слову.</w:t>
            </w:r>
          </w:p>
        </w:tc>
        <w:tc>
          <w:tcPr>
            <w:tcW w:w="10860" w:type="dxa"/>
            <w:tcMar>
              <w:top w:w="75" w:type="dxa"/>
              <w:left w:w="75" w:type="dxa"/>
              <w:bottom w:w="75" w:type="dxa"/>
              <w:right w:w="75" w:type="dxa"/>
            </w:tcMar>
            <w:hideMark/>
          </w:tcPr>
          <w:p w:rsidR="00C00FAA" w:rsidRPr="00C00FAA" w:rsidRDefault="008F7CC8" w:rsidP="00C00FAA">
            <w:pPr>
              <w:spacing w:before="150" w:after="180" w:line="240" w:lineRule="auto"/>
              <w:ind w:left="8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Книжный уголок</w:t>
            </w:r>
            <w:r w:rsidR="00C00FAA" w:rsidRPr="00C00FAA">
              <w:rPr>
                <w:rFonts w:ascii="Arial" w:eastAsia="Times New Roman" w:hAnsi="Arial" w:cs="Arial"/>
                <w:i/>
                <w:iCs/>
                <w:sz w:val="24"/>
                <w:szCs w:val="24"/>
                <w:lang w:eastAsia="ru-RU"/>
              </w:rPr>
              <w:t>:</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художественная литература соответственно возрасту и тематике;</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книжки-малышки;</w:t>
            </w:r>
          </w:p>
          <w:p w:rsidR="00C00FAA" w:rsidRPr="00C00FAA" w:rsidRDefault="00C00FAA" w:rsidP="00C00FAA">
            <w:pPr>
              <w:numPr>
                <w:ilvl w:val="0"/>
                <w:numId w:val="3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детские журналы;</w:t>
            </w:r>
          </w:p>
          <w:p w:rsidR="00C00FAA" w:rsidRPr="00C00FAA" w:rsidRDefault="00C00FAA" w:rsidP="00C00FAA">
            <w:pPr>
              <w:spacing w:before="150" w:after="180" w:line="240" w:lineRule="auto"/>
              <w:ind w:left="807"/>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-серии сюжетных картинок;</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альбомы;</w:t>
            </w:r>
          </w:p>
          <w:p w:rsidR="00733B67"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детские рисунки; </w:t>
            </w:r>
          </w:p>
          <w:p w:rsidR="00C00FAA" w:rsidRPr="00C00FAA" w:rsidRDefault="00C00FAA" w:rsidP="00733B67">
            <w:p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 Речевое развитие:</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по развитию речи «Расскажи сказку», «Подбери слово», «Большой и маленький» и др.;</w:t>
            </w:r>
          </w:p>
          <w:p w:rsidR="00C00FAA" w:rsidRPr="00C00FAA" w:rsidRDefault="00C00FAA" w:rsidP="00C00FAA">
            <w:pPr>
              <w:numPr>
                <w:ilvl w:val="0"/>
                <w:numId w:val="4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наборы предметных картинок на классификацию лексических тем: «овощи»,</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«фрукты», «Игрушки», «Мебель», «Посуда» и др.;</w:t>
            </w:r>
          </w:p>
          <w:p w:rsidR="00C00FAA" w:rsidRPr="00C00FAA" w:rsidRDefault="00C00FAA" w:rsidP="00C00FAA">
            <w:pPr>
              <w:numPr>
                <w:ilvl w:val="0"/>
                <w:numId w:val="4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разрезные предметные картинки: «Овощи», «Фрукты», «Животные», разрезанные</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1035"/>
        </w:trPr>
        <w:tc>
          <w:tcPr>
            <w:tcW w:w="3765" w:type="dxa"/>
            <w:tcMar>
              <w:top w:w="75" w:type="dxa"/>
              <w:left w:w="75" w:type="dxa"/>
              <w:bottom w:w="75" w:type="dxa"/>
              <w:right w:w="75" w:type="dxa"/>
            </w:tcMar>
            <w:hideMark/>
          </w:tcPr>
          <w:p w:rsidR="00C00FAA" w:rsidRPr="00C00FAA" w:rsidRDefault="00C00FAA" w:rsidP="00C00FAA">
            <w:pPr>
              <w:spacing w:after="0" w:line="240" w:lineRule="auto"/>
              <w:rPr>
                <w:rFonts w:ascii="Times New Roman" w:eastAsia="Times New Roman" w:hAnsi="Times New Roman" w:cs="Times New Roman"/>
                <w:sz w:val="24"/>
                <w:szCs w:val="24"/>
                <w:lang w:eastAsia="ru-RU"/>
              </w:rPr>
            </w:pP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 две, четыре части;</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кубики с предметными картинками (набор из 4 – 6 кубиков: «овощи», «фрукты», «игрушки», «животные»).</w:t>
            </w:r>
          </w:p>
        </w:tc>
      </w:tr>
      <w:tr w:rsidR="00C00FAA" w:rsidRPr="00C00FAA" w:rsidTr="00C00FAA">
        <w:trPr>
          <w:trHeight w:val="199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Центр строительно</w:t>
            </w:r>
            <w:r w:rsidR="00733B67">
              <w:rPr>
                <w:rFonts w:ascii="Times New Roman" w:eastAsia="Times New Roman" w:hAnsi="Times New Roman" w:cs="Times New Roman"/>
                <w:b/>
                <w:bCs/>
                <w:sz w:val="24"/>
                <w:szCs w:val="24"/>
                <w:lang w:eastAsia="ru-RU"/>
              </w:rPr>
              <w:t>-</w:t>
            </w:r>
            <w:r w:rsidRPr="00C00FAA">
              <w:rPr>
                <w:rFonts w:ascii="Times New Roman" w:eastAsia="Times New Roman" w:hAnsi="Times New Roman" w:cs="Times New Roman"/>
                <w:b/>
                <w:bCs/>
                <w:sz w:val="24"/>
                <w:szCs w:val="24"/>
                <w:lang w:eastAsia="ru-RU"/>
              </w:rPr>
              <w:t>конструктивных игр  </w:t>
            </w:r>
            <w:r w:rsidRPr="00C00FAA">
              <w:rPr>
                <w:rFonts w:ascii="Times New Roman" w:eastAsia="Times New Roman" w:hAnsi="Times New Roman" w:cs="Times New Roman"/>
                <w:sz w:val="24"/>
                <w:szCs w:val="24"/>
                <w:lang w:eastAsia="ru-RU"/>
              </w:rPr>
              <w:t>Содействовать развитию разных видов конструирования.</w:t>
            </w:r>
          </w:p>
        </w:tc>
        <w:tc>
          <w:tcPr>
            <w:tcW w:w="10860" w:type="dxa"/>
            <w:tcMar>
              <w:top w:w="75" w:type="dxa"/>
              <w:left w:w="75" w:type="dxa"/>
              <w:bottom w:w="75" w:type="dxa"/>
              <w:right w:w="75" w:type="dxa"/>
            </w:tcMar>
            <w:hideMark/>
          </w:tcPr>
          <w:p w:rsidR="008F7CC8"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1. Крупный напольный конструктор (деревянный, пластмассовый) </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2.Разные </w:t>
            </w:r>
            <w:r w:rsidR="00733B67">
              <w:rPr>
                <w:rFonts w:ascii="Times New Roman" w:eastAsia="Times New Roman" w:hAnsi="Times New Roman" w:cs="Times New Roman"/>
                <w:sz w:val="24"/>
                <w:szCs w:val="24"/>
                <w:lang w:eastAsia="ru-RU"/>
              </w:rPr>
              <w:t>виды </w:t>
            </w:r>
            <w:r w:rsidRPr="00C00FAA">
              <w:rPr>
                <w:rFonts w:ascii="Times New Roman" w:eastAsia="Times New Roman" w:hAnsi="Times New Roman" w:cs="Times New Roman"/>
                <w:sz w:val="24"/>
                <w:szCs w:val="24"/>
                <w:lang w:eastAsia="ru-RU"/>
              </w:rPr>
              <w:t>среднего по размеру конструктора</w:t>
            </w:r>
          </w:p>
          <w:p w:rsidR="00C00FAA" w:rsidRPr="00C00FAA" w:rsidRDefault="00C00FAA" w:rsidP="00C00FAA">
            <w:pPr>
              <w:numPr>
                <w:ilvl w:val="0"/>
                <w:numId w:val="4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Настольный мелкий деревянный конструктор.</w:t>
            </w:r>
          </w:p>
          <w:p w:rsidR="00C00FAA" w:rsidRPr="00C00FAA" w:rsidRDefault="00C00FAA" w:rsidP="00C00FAA">
            <w:pPr>
              <w:numPr>
                <w:ilvl w:val="0"/>
                <w:numId w:val="4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Мелкие игрушки и транспорт для обыгрывания построек</w:t>
            </w:r>
          </w:p>
          <w:p w:rsidR="00C00FAA" w:rsidRPr="00C00FAA" w:rsidRDefault="00C00FAA" w:rsidP="00C00FAA">
            <w:pPr>
              <w:numPr>
                <w:ilvl w:val="0"/>
                <w:numId w:val="4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конструкторы.</w:t>
            </w:r>
          </w:p>
          <w:p w:rsidR="00C00FAA" w:rsidRPr="00C00FAA" w:rsidRDefault="00C00FAA" w:rsidP="00C00FAA">
            <w:pPr>
              <w:numPr>
                <w:ilvl w:val="0"/>
                <w:numId w:val="4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готовых построек </w:t>
            </w:r>
          </w:p>
        </w:tc>
      </w:tr>
      <w:tr w:rsidR="00C00FAA" w:rsidRPr="00C00FAA" w:rsidTr="00C00FAA">
        <w:trPr>
          <w:trHeight w:val="393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познавательной практической деятельности </w:t>
            </w:r>
            <w:r w:rsidRPr="00C00FAA">
              <w:rPr>
                <w:rFonts w:ascii="Times New Roman" w:eastAsia="Times New Roman" w:hAnsi="Times New Roman" w:cs="Times New Roman"/>
                <w:sz w:val="24"/>
                <w:szCs w:val="24"/>
                <w:lang w:eastAsia="ru-RU"/>
              </w:rPr>
              <w:t>Стимулировать активное отношение к окружающей действительности и способам ее изучения практическим путем.</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1.Лаборатория:</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емкости для игр с водой, песком</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песок, формочки;</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вспомогательное оборудование: воронки, лейки;</w:t>
            </w:r>
          </w:p>
          <w:p w:rsidR="00C00FAA" w:rsidRPr="00C00FAA" w:rsidRDefault="00C00FAA" w:rsidP="00C00FAA">
            <w:pPr>
              <w:numPr>
                <w:ilvl w:val="0"/>
                <w:numId w:val="4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материал: шишки, камешки, вода, каштаны</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-элементарные измерительные приборы: 2 линейки разного размера, кружки различного цвета большие и маленькие;</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-разнообразные волчки, игрушки- забавы.</w:t>
            </w:r>
          </w:p>
          <w:p w:rsidR="00C00FAA" w:rsidRPr="00C00FAA" w:rsidRDefault="00C00FAA" w:rsidP="00C00FAA">
            <w:pPr>
              <w:numPr>
                <w:ilvl w:val="0"/>
                <w:numId w:val="4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w:t>
            </w:r>
            <w:r w:rsidR="008F7CC8">
              <w:rPr>
                <w:rFonts w:ascii="Times New Roman" w:eastAsia="Times New Roman" w:hAnsi="Times New Roman" w:cs="Times New Roman"/>
                <w:sz w:val="24"/>
                <w:szCs w:val="24"/>
                <w:lang w:eastAsia="ru-RU"/>
              </w:rPr>
              <w:t>   на      природов</w:t>
            </w:r>
            <w:r w:rsidR="00862C34">
              <w:rPr>
                <w:rFonts w:ascii="Times New Roman" w:eastAsia="Times New Roman" w:hAnsi="Times New Roman" w:cs="Times New Roman"/>
                <w:sz w:val="24"/>
                <w:szCs w:val="24"/>
                <w:lang w:eastAsia="ru-RU"/>
              </w:rPr>
              <w:t xml:space="preserve">едческую тематику, иллюстрации, </w:t>
            </w:r>
            <w:r w:rsidRPr="00C00FAA">
              <w:rPr>
                <w:rFonts w:ascii="Times New Roman" w:eastAsia="Times New Roman" w:hAnsi="Times New Roman" w:cs="Times New Roman"/>
                <w:sz w:val="24"/>
                <w:szCs w:val="24"/>
                <w:lang w:eastAsia="ru-RU"/>
              </w:rPr>
              <w:t>с изображением зверей, птиц, рыб, овощей, фруктов, сезонных явлений.</w:t>
            </w:r>
          </w:p>
          <w:p w:rsidR="00C00FAA" w:rsidRPr="00C00FAA" w:rsidRDefault="00C00FAA" w:rsidP="00C00FAA">
            <w:pPr>
              <w:numPr>
                <w:ilvl w:val="0"/>
                <w:numId w:val="4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Игры для интеллектуального развития: настольно-печатные, игры-головоломки, мозаики, наборы «</w:t>
            </w:r>
            <w:proofErr w:type="spellStart"/>
            <w:r w:rsidRPr="00C00FAA">
              <w:rPr>
                <w:rFonts w:ascii="Times New Roman" w:eastAsia="Times New Roman" w:hAnsi="Times New Roman" w:cs="Times New Roman"/>
                <w:sz w:val="24"/>
                <w:szCs w:val="24"/>
                <w:lang w:eastAsia="ru-RU"/>
              </w:rPr>
              <w:t>Лего</w:t>
            </w:r>
            <w:proofErr w:type="spellEnd"/>
            <w:r w:rsidRPr="00C00FAA">
              <w:rPr>
                <w:rFonts w:ascii="Times New Roman" w:eastAsia="Times New Roman" w:hAnsi="Times New Roman" w:cs="Times New Roman"/>
                <w:sz w:val="24"/>
                <w:szCs w:val="24"/>
                <w:lang w:eastAsia="ru-RU"/>
              </w:rPr>
              <w:t>» и пр. </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Экологический центр  </w:t>
            </w:r>
            <w:r w:rsidRPr="00C00FAA">
              <w:rPr>
                <w:rFonts w:ascii="Times New Roman" w:eastAsia="Times New Roman" w:hAnsi="Times New Roman" w:cs="Times New Roman"/>
                <w:sz w:val="24"/>
                <w:szCs w:val="24"/>
                <w:lang w:eastAsia="ru-RU"/>
              </w:rPr>
              <w:t>Формирование элементарных представлений о некоторых общих для человека, животных и растений</w:t>
            </w:r>
          </w:p>
        </w:tc>
        <w:tc>
          <w:tcPr>
            <w:tcW w:w="10860" w:type="dxa"/>
            <w:tcMar>
              <w:top w:w="75" w:type="dxa"/>
              <w:left w:w="75" w:type="dxa"/>
              <w:bottom w:w="75" w:type="dxa"/>
              <w:right w:w="75" w:type="dxa"/>
            </w:tcMar>
            <w:hideMark/>
          </w:tcPr>
          <w:p w:rsidR="00C00FAA" w:rsidRPr="008F7CC8" w:rsidRDefault="00C00FAA" w:rsidP="008F7CC8">
            <w:pPr>
              <w:numPr>
                <w:ilvl w:val="0"/>
                <w:numId w:val="4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Комнатные растения: бальзамин, колеус, аукуба, китайский розан. </w:t>
            </w:r>
          </w:p>
          <w:p w:rsidR="00C00FAA" w:rsidRPr="00C00FAA" w:rsidRDefault="00C00FAA" w:rsidP="00C00FAA">
            <w:pPr>
              <w:numPr>
                <w:ilvl w:val="0"/>
                <w:numId w:val="5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Календарь природы.</w:t>
            </w:r>
          </w:p>
          <w:p w:rsidR="00C00FAA" w:rsidRPr="00C00FAA" w:rsidRDefault="00C00FAA" w:rsidP="00C00FAA">
            <w:pPr>
              <w:numPr>
                <w:ilvl w:val="0"/>
                <w:numId w:val="5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Аквариум с рыбами.</w:t>
            </w:r>
          </w:p>
          <w:p w:rsidR="00C00FAA" w:rsidRPr="00C00FAA" w:rsidRDefault="00C00FAA" w:rsidP="00C00FAA">
            <w:pPr>
              <w:numPr>
                <w:ilvl w:val="0"/>
                <w:numId w:val="5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Лейки, деревянные лопатки, пластмассовые ведерки.</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признаках:  движении, питании, росте.</w:t>
            </w:r>
          </w:p>
        </w:tc>
        <w:tc>
          <w:tcPr>
            <w:tcW w:w="10860" w:type="dxa"/>
            <w:tcMar>
              <w:top w:w="75" w:type="dxa"/>
              <w:left w:w="75" w:type="dxa"/>
              <w:bottom w:w="75" w:type="dxa"/>
              <w:right w:w="75" w:type="dxa"/>
            </w:tcMar>
            <w:hideMark/>
          </w:tcPr>
          <w:p w:rsidR="00C00FAA" w:rsidRPr="00C00FAA" w:rsidRDefault="00C00FAA" w:rsidP="00C00FAA">
            <w:pPr>
              <w:numPr>
                <w:ilvl w:val="0"/>
                <w:numId w:val="5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Зимний огород: посадки луковиц.</w:t>
            </w:r>
          </w:p>
          <w:p w:rsidR="00C00FAA" w:rsidRPr="00C00FAA" w:rsidRDefault="00C00FAA" w:rsidP="00C00FAA">
            <w:pPr>
              <w:numPr>
                <w:ilvl w:val="0"/>
                <w:numId w:val="5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Рисунки, в которых отражаются наблюдения детей за ходом распускания веток (прорастания луковиц).</w:t>
            </w:r>
          </w:p>
          <w:p w:rsidR="00C00FAA" w:rsidRPr="00C00FAA" w:rsidRDefault="00C00FAA" w:rsidP="00C00FAA">
            <w:pPr>
              <w:numPr>
                <w:ilvl w:val="0"/>
                <w:numId w:val="5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Осенние листья, срезанные ветки деревьев (конец февраля): тополь, береза, сирень;</w:t>
            </w:r>
          </w:p>
          <w:p w:rsidR="00C00FAA" w:rsidRPr="00C00FAA" w:rsidRDefault="00C00FAA" w:rsidP="00C00FAA">
            <w:pPr>
              <w:numPr>
                <w:ilvl w:val="0"/>
                <w:numId w:val="5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«Времена года».</w:t>
            </w:r>
          </w:p>
          <w:p w:rsidR="00C00FAA" w:rsidRPr="00C00FAA" w:rsidRDefault="00C00FAA" w:rsidP="00C00FAA">
            <w:pPr>
              <w:numPr>
                <w:ilvl w:val="0"/>
                <w:numId w:val="5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Шишки, желуди.</w:t>
            </w:r>
          </w:p>
          <w:p w:rsidR="00C00FAA" w:rsidRPr="00C00FAA" w:rsidRDefault="00C00FAA" w:rsidP="00C00FAA">
            <w:pPr>
              <w:numPr>
                <w:ilvl w:val="0"/>
                <w:numId w:val="5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Наглядные пособия (альбомы, наборы картин, муляжи).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10.Дидактические игры.</w:t>
            </w:r>
          </w:p>
        </w:tc>
      </w:tr>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творчества </w:t>
            </w:r>
            <w:r w:rsidRPr="00C00FAA">
              <w:rPr>
                <w:rFonts w:ascii="Times New Roman" w:eastAsia="Times New Roman" w:hAnsi="Times New Roman" w:cs="Times New Roman"/>
                <w:sz w:val="24"/>
                <w:szCs w:val="24"/>
                <w:lang w:eastAsia="ru-RU"/>
              </w:rPr>
              <w:t>Овладение различными средствами и способами изобразительной деятельности</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1.Изобразительные материалы: карандаши, восковые мелки, гуашь, акварель, пластилин.</w:t>
            </w:r>
          </w:p>
          <w:p w:rsidR="00C00FAA" w:rsidRPr="00C00FAA" w:rsidRDefault="00C00FAA" w:rsidP="00C00FAA">
            <w:pPr>
              <w:numPr>
                <w:ilvl w:val="0"/>
                <w:numId w:val="5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Кисточки, палитры, баночки, доски для лепки, тряпочки, клеенки и пр.;</w:t>
            </w:r>
          </w:p>
          <w:p w:rsidR="00C00FAA" w:rsidRPr="00C00FAA" w:rsidRDefault="00C00FAA" w:rsidP="00C00FAA">
            <w:pPr>
              <w:numPr>
                <w:ilvl w:val="0"/>
                <w:numId w:val="6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Крупные трафареты различных животных и овощей.</w:t>
            </w:r>
          </w:p>
          <w:p w:rsidR="00C00FAA" w:rsidRPr="00C00FAA" w:rsidRDefault="00C00FAA" w:rsidP="00C00FAA">
            <w:pPr>
              <w:numPr>
                <w:ilvl w:val="0"/>
                <w:numId w:val="6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Цветная бумага, раскраски.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6.Материалы для нетрадиционных техник рисования.</w:t>
            </w:r>
          </w:p>
          <w:p w:rsidR="00C00FAA" w:rsidRPr="00C00FAA" w:rsidRDefault="00C00FAA" w:rsidP="00C00FAA">
            <w:pPr>
              <w:numPr>
                <w:ilvl w:val="0"/>
                <w:numId w:val="6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и бросовый материал для изготовления поделок совместно с воспитателем: катушки, каштаны, жёлуди и пр.</w:t>
            </w:r>
          </w:p>
          <w:p w:rsidR="00C00FAA" w:rsidRPr="00C00FAA" w:rsidRDefault="00C00FAA" w:rsidP="00C00FAA">
            <w:pPr>
              <w:numPr>
                <w:ilvl w:val="0"/>
                <w:numId w:val="6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Поделки из природного и бросового материала.</w:t>
            </w:r>
          </w:p>
        </w:tc>
      </w:tr>
      <w:tr w:rsidR="00C00FAA" w:rsidRPr="00C00FAA" w:rsidTr="00C00FAA">
        <w:trPr>
          <w:trHeight w:val="297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Театрально-музыкальный центр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Приобщение к театральному искусству.</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Развитие интереса к музыке.</w:t>
            </w:r>
          </w:p>
        </w:tc>
        <w:tc>
          <w:tcPr>
            <w:tcW w:w="10860" w:type="dxa"/>
            <w:tcMar>
              <w:top w:w="75" w:type="dxa"/>
              <w:left w:w="75" w:type="dxa"/>
              <w:bottom w:w="75" w:type="dxa"/>
              <w:right w:w="75" w:type="dxa"/>
            </w:tcMar>
            <w:hideMark/>
          </w:tcPr>
          <w:p w:rsidR="00C00FAA" w:rsidRPr="00C00FAA" w:rsidRDefault="00C00FAA" w:rsidP="00C00FAA">
            <w:pPr>
              <w:numPr>
                <w:ilvl w:val="0"/>
                <w:numId w:val="6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Музыкальные игрушки (озвученные – музыкальная книжка, молоточек, волчок, погремушка, шкатулка); </w:t>
            </w:r>
            <w:proofErr w:type="gramStart"/>
            <w:r w:rsidRPr="00C00FAA">
              <w:rPr>
                <w:rFonts w:ascii="Times New Roman" w:eastAsia="Times New Roman" w:hAnsi="Times New Roman" w:cs="Times New Roman"/>
                <w:sz w:val="24"/>
                <w:szCs w:val="24"/>
                <w:lang w:eastAsia="ru-RU"/>
              </w:rPr>
              <w:t>игрушка</w:t>
            </w:r>
            <w:proofErr w:type="gramEnd"/>
            <w:r w:rsidRPr="00C00FAA">
              <w:rPr>
                <w:rFonts w:ascii="Times New Roman" w:eastAsia="Times New Roman" w:hAnsi="Times New Roman" w:cs="Times New Roman"/>
                <w:sz w:val="24"/>
                <w:szCs w:val="24"/>
                <w:lang w:eastAsia="ru-RU"/>
              </w:rPr>
              <w:t xml:space="preserve"> комбинированная с кнопками; не озвученные игрушки</w:t>
            </w:r>
            <w:r w:rsidR="008F7CC8">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самоделки;</w:t>
            </w:r>
          </w:p>
          <w:p w:rsidR="00C00FAA" w:rsidRPr="00C00FAA" w:rsidRDefault="00C00FAA" w:rsidP="00C00FAA">
            <w:pPr>
              <w:numPr>
                <w:ilvl w:val="0"/>
                <w:numId w:val="6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Музыкальные инструменты: металло</w:t>
            </w:r>
            <w:r w:rsidR="008F7CC8">
              <w:rPr>
                <w:rFonts w:ascii="Times New Roman" w:eastAsia="Times New Roman" w:hAnsi="Times New Roman" w:cs="Times New Roman"/>
                <w:sz w:val="24"/>
                <w:szCs w:val="24"/>
                <w:lang w:eastAsia="ru-RU"/>
              </w:rPr>
              <w:t>фон, бубны, </w:t>
            </w:r>
            <w:r w:rsidRPr="00C00FAA">
              <w:rPr>
                <w:rFonts w:ascii="Times New Roman" w:eastAsia="Times New Roman" w:hAnsi="Times New Roman" w:cs="Times New Roman"/>
                <w:sz w:val="24"/>
                <w:szCs w:val="24"/>
                <w:lang w:eastAsia="ru-RU"/>
              </w:rPr>
              <w:t>барабан, колокольчики, дудочка, маракасы.</w:t>
            </w:r>
          </w:p>
          <w:p w:rsidR="00C00FAA" w:rsidRPr="00C00FAA" w:rsidRDefault="00C00FAA" w:rsidP="00C00FAA">
            <w:pPr>
              <w:numPr>
                <w:ilvl w:val="0"/>
                <w:numId w:val="6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Театр игрушки, настольный театр, плоскостной, театр на </w:t>
            </w:r>
            <w:proofErr w:type="spellStart"/>
            <w:r w:rsidRPr="00C00FAA">
              <w:rPr>
                <w:rFonts w:ascii="Times New Roman" w:eastAsia="Times New Roman" w:hAnsi="Times New Roman" w:cs="Times New Roman"/>
                <w:sz w:val="24"/>
                <w:szCs w:val="24"/>
                <w:lang w:eastAsia="ru-RU"/>
              </w:rPr>
              <w:t>фланелеграфе</w:t>
            </w:r>
            <w:proofErr w:type="spellEnd"/>
            <w:r w:rsidRPr="00C00FAA">
              <w:rPr>
                <w:rFonts w:ascii="Times New Roman" w:eastAsia="Times New Roman" w:hAnsi="Times New Roman" w:cs="Times New Roman"/>
                <w:sz w:val="24"/>
                <w:szCs w:val="24"/>
                <w:lang w:eastAsia="ru-RU"/>
              </w:rPr>
              <w:t>, пальчиковый театр, театр «на палочках», «на перчатке», театр Петрушек, театр теней.</w:t>
            </w:r>
          </w:p>
          <w:p w:rsidR="00C00FAA" w:rsidRPr="00C00FAA" w:rsidRDefault="00C00FAA" w:rsidP="00C00FAA">
            <w:pPr>
              <w:numPr>
                <w:ilvl w:val="0"/>
                <w:numId w:val="6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Ширмы, </w:t>
            </w:r>
            <w:proofErr w:type="spellStart"/>
            <w:r w:rsidRPr="00C00FAA">
              <w:rPr>
                <w:rFonts w:ascii="Times New Roman" w:eastAsia="Times New Roman" w:hAnsi="Times New Roman" w:cs="Times New Roman"/>
                <w:sz w:val="24"/>
                <w:szCs w:val="24"/>
                <w:lang w:eastAsia="ru-RU"/>
              </w:rPr>
              <w:t>фланелеграф</w:t>
            </w:r>
            <w:proofErr w:type="spellEnd"/>
            <w:r w:rsidRPr="00C00FAA">
              <w:rPr>
                <w:rFonts w:ascii="Times New Roman" w:eastAsia="Times New Roman" w:hAnsi="Times New Roman" w:cs="Times New Roman"/>
                <w:sz w:val="24"/>
                <w:szCs w:val="24"/>
                <w:lang w:eastAsia="ru-RU"/>
              </w:rPr>
              <w:t>,</w:t>
            </w:r>
          </w:p>
          <w:p w:rsidR="00C00FAA" w:rsidRPr="00C00FAA" w:rsidRDefault="00C00FAA" w:rsidP="00C00FAA">
            <w:pPr>
              <w:numPr>
                <w:ilvl w:val="0"/>
                <w:numId w:val="6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Элементы костюмов; полумаски</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69"/>
        <w:gridCol w:w="10871"/>
      </w:tblGrid>
      <w:tr w:rsidR="00C00FAA" w:rsidRPr="00C00FAA" w:rsidTr="00C00FAA">
        <w:trPr>
          <w:trHeight w:val="265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развития движений </w:t>
            </w:r>
            <w:r w:rsidRPr="00C00FAA">
              <w:rPr>
                <w:rFonts w:ascii="Times New Roman" w:eastAsia="Times New Roman" w:hAnsi="Times New Roman" w:cs="Times New Roman"/>
                <w:sz w:val="24"/>
                <w:szCs w:val="24"/>
                <w:lang w:eastAsia="ru-RU"/>
              </w:rPr>
              <w:t>Создание условий для занятия физическими упражнениями в группе, стимулирование желания детей заниматься двигательной деятельностью; воспитание осознанного отношения к своему здоровью</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1.Физкультурное оборудование: скакалки, шнуры, разноцветные флажки, мячи большие и теннисные мячи, набивные мешочки с песком для метания, ленточки, кубики, кегли, обручи, гимнастические палки, </w:t>
            </w:r>
            <w:proofErr w:type="spellStart"/>
            <w:r w:rsidRPr="00C00FAA">
              <w:rPr>
                <w:rFonts w:ascii="Times New Roman" w:eastAsia="Times New Roman" w:hAnsi="Times New Roman" w:cs="Times New Roman"/>
                <w:sz w:val="24"/>
                <w:szCs w:val="24"/>
                <w:lang w:eastAsia="ru-RU"/>
              </w:rPr>
              <w:t>кольцеброс</w:t>
            </w:r>
            <w:proofErr w:type="spellEnd"/>
            <w:r w:rsidRPr="00C00FAA">
              <w:rPr>
                <w:rFonts w:ascii="Times New Roman" w:eastAsia="Times New Roman" w:hAnsi="Times New Roman" w:cs="Times New Roman"/>
                <w:sz w:val="24"/>
                <w:szCs w:val="24"/>
                <w:lang w:eastAsia="ru-RU"/>
              </w:rPr>
              <w:t>;</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2.Дорожка здоровья для профилактики плоскостопия.</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3. Шапочки, медальки для подвижных игр.</w:t>
            </w:r>
          </w:p>
        </w:tc>
      </w:tr>
      <w:tr w:rsidR="00C00FAA" w:rsidRPr="00C00FAA" w:rsidTr="00C00FAA">
        <w:trPr>
          <w:trHeight w:val="231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безопасности </w:t>
            </w:r>
            <w:r w:rsidRPr="00C00FAA">
              <w:rPr>
                <w:rFonts w:ascii="Times New Roman" w:eastAsia="Times New Roman" w:hAnsi="Times New Roman" w:cs="Times New Roman"/>
                <w:sz w:val="24"/>
                <w:szCs w:val="24"/>
                <w:lang w:eastAsia="ru-RU"/>
              </w:rPr>
              <w:t>Формирование представлений о элементарных правилах безопасности.</w:t>
            </w:r>
          </w:p>
        </w:tc>
        <w:tc>
          <w:tcPr>
            <w:tcW w:w="10860" w:type="dxa"/>
            <w:tcMar>
              <w:top w:w="75" w:type="dxa"/>
              <w:left w:w="75" w:type="dxa"/>
              <w:bottom w:w="75" w:type="dxa"/>
              <w:right w:w="75" w:type="dxa"/>
            </w:tcMar>
            <w:hideMark/>
          </w:tcPr>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Дидактический материал.</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Дорожные знаки.</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Макет дороги.</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 по ОБЖ и ПДД;</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Атрибуты для сюжетно-ролевой игры.</w:t>
            </w:r>
          </w:p>
          <w:p w:rsidR="00C00FAA" w:rsidRPr="00C00FAA" w:rsidRDefault="00C00FAA" w:rsidP="00C00FAA">
            <w:pPr>
              <w:numPr>
                <w:ilvl w:val="0"/>
                <w:numId w:val="6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Настольно-печатные игры.</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Уголок уединения</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Обеспечение индивидуальной комфортности и</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эмоционального благополучия каждого ребенка группы</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 Легкая воздушная беседка из прозрачной ткани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2.Подушки</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3.Мягкие игрушки</w:t>
            </w:r>
          </w:p>
        </w:tc>
      </w:tr>
      <w:tr w:rsidR="00C00FAA" w:rsidRPr="00C00FAA" w:rsidTr="00C00FAA">
        <w:trPr>
          <w:trHeight w:val="1995"/>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краеведения</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(этнографии) </w:t>
            </w:r>
            <w:r w:rsidRPr="00C00FAA">
              <w:rPr>
                <w:rFonts w:ascii="Times New Roman" w:eastAsia="Times New Roman" w:hAnsi="Times New Roman" w:cs="Times New Roman"/>
                <w:sz w:val="24"/>
                <w:szCs w:val="24"/>
                <w:lang w:eastAsia="ru-RU"/>
              </w:rPr>
              <w:t>Формирование первоначальных представлений о национальных культурных</w:t>
            </w:r>
          </w:p>
        </w:tc>
        <w:tc>
          <w:tcPr>
            <w:tcW w:w="10860" w:type="dxa"/>
            <w:tcMar>
              <w:top w:w="75" w:type="dxa"/>
              <w:left w:w="75" w:type="dxa"/>
              <w:bottom w:w="75" w:type="dxa"/>
              <w:right w:w="75" w:type="dxa"/>
            </w:tcMar>
            <w:hideMark/>
          </w:tcPr>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Генеалогическое дерево (бабушка, дедушка, мама, папа, ребенок).</w:t>
            </w:r>
          </w:p>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о городе.</w:t>
            </w:r>
          </w:p>
          <w:p w:rsidR="00C00FAA" w:rsidRPr="00C00FAA" w:rsidRDefault="00C00FAA" w:rsidP="00C00FAA">
            <w:pPr>
              <w:numPr>
                <w:ilvl w:val="0"/>
                <w:numId w:val="6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Иллюстрированные альбомы с произвед</w:t>
            </w:r>
            <w:r w:rsidR="008F7CC8">
              <w:rPr>
                <w:rFonts w:ascii="Times New Roman" w:eastAsia="Times New Roman" w:hAnsi="Times New Roman" w:cs="Times New Roman"/>
                <w:sz w:val="24"/>
                <w:szCs w:val="24"/>
                <w:lang w:eastAsia="ru-RU"/>
              </w:rPr>
              <w:t>ениями русского фольклора (</w:t>
            </w:r>
            <w:r w:rsidRPr="00C00FAA">
              <w:rPr>
                <w:rFonts w:ascii="Times New Roman" w:eastAsia="Times New Roman" w:hAnsi="Times New Roman" w:cs="Times New Roman"/>
                <w:sz w:val="24"/>
                <w:szCs w:val="24"/>
                <w:lang w:eastAsia="ru-RU"/>
              </w:rPr>
              <w:t>стихи, сказки).</w:t>
            </w:r>
          </w:p>
          <w:p w:rsidR="00C00FAA" w:rsidRPr="00C00FAA" w:rsidRDefault="008F7CC8" w:rsidP="00C00FAA">
            <w:pPr>
              <w:numPr>
                <w:ilvl w:val="0"/>
                <w:numId w:val="69"/>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Иллюстрированные книги о </w:t>
            </w:r>
            <w:r w:rsidR="00C00FAA" w:rsidRPr="00C00FAA">
              <w:rPr>
                <w:rFonts w:ascii="Times New Roman" w:eastAsia="Times New Roman" w:hAnsi="Times New Roman" w:cs="Times New Roman"/>
                <w:sz w:val="24"/>
                <w:szCs w:val="24"/>
                <w:lang w:eastAsia="ru-RU"/>
              </w:rPr>
              <w:t>русских городах.</w:t>
            </w:r>
          </w:p>
          <w:p w:rsidR="00C00FAA" w:rsidRPr="00C00FAA" w:rsidRDefault="0079443C" w:rsidP="00C00FAA">
            <w:pPr>
              <w:numPr>
                <w:ilvl w:val="0"/>
                <w:numId w:val="69"/>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Кукла в </w:t>
            </w:r>
            <w:r w:rsidR="00C00FAA" w:rsidRPr="00C00FAA">
              <w:rPr>
                <w:rFonts w:ascii="Times New Roman" w:eastAsia="Times New Roman" w:hAnsi="Times New Roman" w:cs="Times New Roman"/>
                <w:sz w:val="24"/>
                <w:szCs w:val="24"/>
                <w:lang w:eastAsia="ru-RU"/>
              </w:rPr>
              <w:t>русском  костюме.</w:t>
            </w:r>
          </w:p>
        </w:tc>
      </w:tr>
      <w:tr w:rsidR="00C00FAA" w:rsidRPr="00C00FAA" w:rsidTr="00C00FAA">
        <w:trPr>
          <w:trHeight w:val="39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традициях</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76"/>
              <w:rPr>
                <w:rFonts w:ascii="Times New Roman" w:eastAsia="Times New Roman" w:hAnsi="Times New Roman" w:cs="Times New Roman"/>
                <w:sz w:val="24"/>
                <w:szCs w:val="24"/>
                <w:lang w:eastAsia="ru-RU"/>
              </w:rPr>
            </w:pPr>
            <w:r w:rsidRPr="00C00FAA">
              <w:rPr>
                <w:rFonts w:ascii="Arial" w:eastAsia="Times New Roman" w:hAnsi="Arial" w:cs="Arial"/>
                <w:i/>
                <w:iCs/>
                <w:sz w:val="24"/>
                <w:szCs w:val="24"/>
                <w:lang w:eastAsia="ru-RU"/>
              </w:rPr>
              <w:t>Примечание: содержание уголка динамично  и зависит от темы недели.</w:t>
            </w:r>
          </w:p>
        </w:tc>
      </w:tr>
      <w:tr w:rsidR="00C00FAA" w:rsidRPr="00C00FAA" w:rsidTr="00C00FAA">
        <w:trPr>
          <w:trHeight w:val="135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дежурных </w:t>
            </w:r>
            <w:r w:rsidRPr="00C00FAA">
              <w:rPr>
                <w:rFonts w:ascii="Times New Roman" w:eastAsia="Times New Roman" w:hAnsi="Times New Roman" w:cs="Times New Roman"/>
                <w:sz w:val="24"/>
                <w:szCs w:val="24"/>
                <w:lang w:eastAsia="ru-RU"/>
              </w:rPr>
              <w:t>Овладение простейшими процессами хозяйственно</w:t>
            </w:r>
            <w:r w:rsidR="00862C34">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бытового труда.</w:t>
            </w:r>
          </w:p>
        </w:tc>
        <w:tc>
          <w:tcPr>
            <w:tcW w:w="10860" w:type="dxa"/>
            <w:tcMar>
              <w:top w:w="75" w:type="dxa"/>
              <w:left w:w="75" w:type="dxa"/>
              <w:bottom w:w="75" w:type="dxa"/>
              <w:right w:w="75" w:type="dxa"/>
            </w:tcMar>
            <w:hideMark/>
          </w:tcPr>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Щетки- сметки.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Совки.</w:t>
            </w:r>
          </w:p>
          <w:p w:rsidR="00C00FAA" w:rsidRPr="00C00FAA" w:rsidRDefault="00C00FAA" w:rsidP="00C00FAA">
            <w:pPr>
              <w:numPr>
                <w:ilvl w:val="0"/>
                <w:numId w:val="7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Карточки  учета дежурств воспитанников по столовой, к занятиям.</w:t>
            </w:r>
          </w:p>
        </w:tc>
      </w:tr>
      <w:tr w:rsidR="00C00FAA" w:rsidRPr="00C00FAA" w:rsidTr="00C00FAA">
        <w:trPr>
          <w:trHeight w:val="1680"/>
        </w:trPr>
        <w:tc>
          <w:tcPr>
            <w:tcW w:w="3765"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труда</w:t>
            </w:r>
            <w:r w:rsidRPr="00C00FAA">
              <w:rPr>
                <w:rFonts w:ascii="Times New Roman" w:eastAsia="Times New Roman" w:hAnsi="Times New Roman" w:cs="Times New Roman"/>
                <w:sz w:val="24"/>
                <w:szCs w:val="24"/>
                <w:lang w:eastAsia="ru-RU"/>
              </w:rPr>
              <w:t>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Формирование представлений о необходимости поддерживать порядок в группе</w:t>
            </w:r>
          </w:p>
        </w:tc>
        <w:tc>
          <w:tcPr>
            <w:tcW w:w="10860" w:type="dxa"/>
            <w:tcMar>
              <w:top w:w="75" w:type="dxa"/>
              <w:left w:w="75" w:type="dxa"/>
              <w:bottom w:w="75" w:type="dxa"/>
              <w:right w:w="75" w:type="dxa"/>
            </w:tcMar>
            <w:hideMark/>
          </w:tcPr>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 из материала и клеенки (для мытья игрушек вместе с воспитателем).</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Уборочный инвентарь: таз, тряпки, щетки.</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с иллюстрациями и фото сельскохозяйственного и бытового труда взрослых</w:t>
            </w:r>
          </w:p>
          <w:p w:rsidR="00C00FAA" w:rsidRPr="00C00FAA" w:rsidRDefault="00C00FAA" w:rsidP="00C00FAA">
            <w:pPr>
              <w:numPr>
                <w:ilvl w:val="0"/>
                <w:numId w:val="7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Игрушки-орудия: лопатки, совочки, молоточки, плоскогубцы.</w:t>
            </w:r>
          </w:p>
        </w:tc>
      </w:tr>
    </w:tbl>
    <w:p w:rsidR="00C00FAA" w:rsidRDefault="00C00FAA" w:rsidP="00862C34">
      <w:pPr>
        <w:spacing w:before="150" w:after="180" w:line="240" w:lineRule="auto"/>
        <w:rPr>
          <w:rFonts w:ascii="Times New Roman" w:eastAsia="Times New Roman" w:hAnsi="Times New Roman" w:cs="Times New Roman"/>
          <w:sz w:val="24"/>
          <w:szCs w:val="24"/>
          <w:lang w:eastAsia="ru-RU"/>
        </w:rPr>
      </w:pPr>
    </w:p>
    <w:p w:rsidR="0079443C" w:rsidRPr="00C00FAA" w:rsidRDefault="0079443C" w:rsidP="0079443C">
      <w:pPr>
        <w:spacing w:after="0" w:line="240" w:lineRule="auto"/>
        <w:rPr>
          <w:rFonts w:ascii="Times New Roman" w:eastAsia="Times New Roman" w:hAnsi="Times New Roman" w:cs="Times New Roman"/>
          <w:sz w:val="24"/>
          <w:szCs w:val="24"/>
          <w:lang w:eastAsia="ru-RU"/>
        </w:rPr>
      </w:pPr>
    </w:p>
    <w:p w:rsidR="0079443C" w:rsidRPr="00C00FAA" w:rsidRDefault="0079443C" w:rsidP="0079443C">
      <w:pPr>
        <w:spacing w:after="150" w:line="240" w:lineRule="auto"/>
        <w:outlineLvl w:val="0"/>
        <w:rPr>
          <w:rFonts w:ascii="Arial" w:eastAsia="Times New Roman" w:hAnsi="Arial" w:cs="Arial"/>
          <w:b/>
          <w:bCs/>
          <w:kern w:val="36"/>
          <w:sz w:val="27"/>
          <w:szCs w:val="27"/>
          <w:lang w:eastAsia="ru-RU"/>
        </w:rPr>
      </w:pPr>
      <w:r w:rsidRPr="00C00FAA">
        <w:rPr>
          <w:rFonts w:ascii="Arial" w:eastAsia="Times New Roman" w:hAnsi="Arial" w:cs="Arial"/>
          <w:b/>
          <w:bCs/>
          <w:kern w:val="36"/>
          <w:sz w:val="27"/>
          <w:szCs w:val="27"/>
          <w:lang w:eastAsia="ru-RU"/>
        </w:rPr>
        <w:t>Старшая группа (5 – 7 лет)</w:t>
      </w:r>
    </w:p>
    <w:p w:rsidR="0079443C" w:rsidRPr="00C00FAA" w:rsidRDefault="0079443C" w:rsidP="0079443C">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Атрибутика игр для детей старшего дошкольного возраста более детализирована. </w:t>
      </w:r>
    </w:p>
    <w:p w:rsidR="0079443C" w:rsidRPr="00C00FAA" w:rsidRDefault="0079443C" w:rsidP="0079443C">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Задачи воспитателя:</w:t>
      </w:r>
    </w:p>
    <w:p w:rsidR="0079443C" w:rsidRPr="00C00FAA" w:rsidRDefault="0079443C" w:rsidP="0079443C">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развивать умение самостоятельно выбирать тему для игры;</w:t>
      </w:r>
    </w:p>
    <w:p w:rsidR="0079443C" w:rsidRPr="00C00FAA" w:rsidRDefault="0079443C" w:rsidP="0079443C">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развивать сюжет на основе знаний, полученных при восприятии окружающего, из литературных произведений, во время просмотра телевизионных передач;</w:t>
      </w:r>
    </w:p>
    <w:p w:rsidR="0079443C" w:rsidRPr="00C00FAA" w:rsidRDefault="0079443C" w:rsidP="0079443C">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формировать умения согласовывать тему для начала игры, распределять роли, подготавливать необходимые условия;</w:t>
      </w:r>
    </w:p>
    <w:p w:rsidR="0079443C" w:rsidRPr="00C00FAA" w:rsidRDefault="0079443C" w:rsidP="0079443C">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формировать умения коллективно возводить постройки, необходимые для игры, совместно планировать предстоящую работу, сообща выполнять задуманное; — развивать умение использовать предметы-заместители.</w:t>
      </w:r>
    </w:p>
    <w:p w:rsidR="00C00FAA" w:rsidRPr="00C00FAA" w:rsidRDefault="0079443C" w:rsidP="0079443C">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 соответствии с перечисленными задачами в группах старшего дошкольного возраста необходимо отказаться от стационарных игровых центров, сковывающих игровую инициативу детей, пре</w:t>
      </w:r>
      <w:r>
        <w:rPr>
          <w:rFonts w:ascii="Times New Roman" w:eastAsia="Times New Roman" w:hAnsi="Times New Roman" w:cs="Times New Roman"/>
          <w:sz w:val="24"/>
          <w:szCs w:val="24"/>
          <w:lang w:eastAsia="ru-RU"/>
        </w:rPr>
        <w:t>длагающих детям готовые сюжеты.</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Все атрибуты различных сюжетных игр помещаются в яркие пластиковые, лотки, коробки, которые помечаются специальными условными обозначениями (например, зелёный крест на коробке с атрибутами для игр «Больница» или «Аптека»; изображение книги и глобуса на коробке с атрибутикой для игр «Школа» и «Библиотека»; изображение кастрюли на коробке с игрушечной пос</w:t>
      </w:r>
      <w:r w:rsidR="00862C34">
        <w:rPr>
          <w:rFonts w:ascii="Times New Roman" w:eastAsia="Times New Roman" w:hAnsi="Times New Roman" w:cs="Times New Roman"/>
          <w:sz w:val="24"/>
          <w:szCs w:val="24"/>
          <w:lang w:eastAsia="ru-RU"/>
        </w:rPr>
        <w:t xml:space="preserve">удой для игры «Семья» и т.д.). </w:t>
      </w:r>
      <w:r w:rsidRPr="00C00FAA">
        <w:rPr>
          <w:rFonts w:ascii="Times New Roman" w:eastAsia="Times New Roman" w:hAnsi="Times New Roman" w:cs="Times New Roman"/>
          <w:sz w:val="24"/>
          <w:szCs w:val="24"/>
          <w:lang w:eastAsia="ru-RU"/>
        </w:rPr>
        <w:t xml:space="preserve"> Дети сами выбирают нужные им атрибуты в соответствии с замыслом игры. При этом сюжет может разворачиваться и обогащаться: дети начали играть в больницу, а затем им понадобилась посуда, для того чтобы приготовить пищу пациентам; атрибуты для игры «Библиотека» — в больнице устроили читальный зал для больных.</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Желательно, чтобы в группах было много конструкторов и строительного материала, а также бросового материала, чтобы дети сами создавали игровую среду и атрибуты для своих игр. Для этой же цели в группах есть мягкие игровые модули.</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 группах старшего дошкольного возраста необходимы также различные макеты для развития режиссерских игр детей.</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Содержание игр значительно обогащается за счет накопления личного опыта детей, обогащения их представлений об окружающей действительности. Поэтому в группах старшего возраста могут появиться такие ранее не известные игры, как</w:t>
      </w:r>
    </w:p>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«Туристическая фирма» или «Рекламное агентство», «Телевидение» и др.</w:t>
      </w:r>
    </w:p>
    <w:p w:rsidR="00C00FAA" w:rsidRPr="00C00FAA" w:rsidRDefault="00C00FAA" w:rsidP="00C00FAA">
      <w:pPr>
        <w:spacing w:before="150" w:after="180" w:line="240" w:lineRule="auto"/>
        <w:jc w:val="right"/>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27</w:t>
      </w:r>
    </w:p>
    <w:p w:rsidR="00C00FAA" w:rsidRPr="00C00FAA" w:rsidRDefault="00C00FAA" w:rsidP="00C00FAA">
      <w:pPr>
        <w:spacing w:after="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p>
    <w:p w:rsidR="00C00FAA" w:rsidRPr="00C00FAA" w:rsidRDefault="00C00FAA" w:rsidP="00C00FAA">
      <w:pPr>
        <w:spacing w:before="150" w:after="180" w:line="240" w:lineRule="auto"/>
        <w:ind w:left="708"/>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 и оборудование целесообразно расположить по следующим центрам:</w:t>
      </w:r>
    </w:p>
    <w:tbl>
      <w:tblPr>
        <w:tblW w:w="14640" w:type="dxa"/>
        <w:tblCellMar>
          <w:left w:w="0" w:type="dxa"/>
          <w:right w:w="0" w:type="dxa"/>
        </w:tblCellMar>
        <w:tblLook w:val="04A0" w:firstRow="1" w:lastRow="0" w:firstColumn="1" w:lastColumn="0" w:noHBand="0" w:noVBand="1"/>
      </w:tblPr>
      <w:tblGrid>
        <w:gridCol w:w="3758"/>
        <w:gridCol w:w="10882"/>
      </w:tblGrid>
      <w:tr w:rsidR="00C00FAA" w:rsidRPr="00C00FAA" w:rsidTr="00C00FAA">
        <w:trPr>
          <w:trHeight w:val="72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Центры, их функциональное назначение</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08"/>
              <w:jc w:val="center"/>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Оснащение  центров</w:t>
            </w:r>
          </w:p>
        </w:tc>
      </w:tr>
      <w:tr w:rsidR="00C00FAA" w:rsidRPr="00C00FAA" w:rsidTr="00C00FAA">
        <w:trPr>
          <w:trHeight w:val="384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Игровой центр </w:t>
            </w:r>
            <w:r w:rsidRPr="00C00FAA">
              <w:rPr>
                <w:rFonts w:ascii="Times New Roman" w:eastAsia="Times New Roman" w:hAnsi="Times New Roman" w:cs="Times New Roman"/>
                <w:sz w:val="24"/>
                <w:szCs w:val="24"/>
                <w:lang w:eastAsia="ru-RU"/>
              </w:rPr>
              <w:t>Социально-личностное развитие ребенка, расширение представлений об окружающем мире, обогащение игровых действий, ролевого взаимодействия, ролевого общения.</w:t>
            </w:r>
          </w:p>
        </w:tc>
        <w:tc>
          <w:tcPr>
            <w:tcW w:w="10860" w:type="dxa"/>
            <w:tcMar>
              <w:top w:w="75" w:type="dxa"/>
              <w:left w:w="75" w:type="dxa"/>
              <w:bottom w:w="75" w:type="dxa"/>
              <w:right w:w="75" w:type="dxa"/>
            </w:tcMar>
            <w:hideMark/>
          </w:tcPr>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Сюжетно-ролевые игры «Школа», «Ателье», «Почта», «Магазин», «Поликлиника», «Аптека», «Парикмахерская», «Семья», «Библиотека», «Моряки», «Космонав</w:t>
            </w:r>
            <w:r w:rsidR="00862C34">
              <w:rPr>
                <w:rFonts w:ascii="Times New Roman" w:eastAsia="Times New Roman" w:hAnsi="Times New Roman" w:cs="Times New Roman"/>
                <w:sz w:val="24"/>
                <w:szCs w:val="24"/>
                <w:lang w:eastAsia="ru-RU"/>
              </w:rPr>
              <w:t>ты», «Завод», «Ферма», «Кафе». «Полиция», «МЧС».</w:t>
            </w:r>
          </w:p>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Сюжетно-образные игрушки (куклы фигурки людей и животных);</w:t>
            </w:r>
          </w:p>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наборы («Скотный двор», «Птицы», «Джунгли» и др.);</w:t>
            </w:r>
          </w:p>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Предметы игрового обихода (мебель-игрушка для кукол мелкого и среднего размера (спальня, столовая, кухня).</w:t>
            </w:r>
          </w:p>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Предметы-заменители: абстрактная игрушка, природный материал.</w:t>
            </w:r>
          </w:p>
          <w:p w:rsidR="00C00FAA" w:rsidRPr="00C00FAA" w:rsidRDefault="00C00FAA" w:rsidP="00C00FAA">
            <w:pPr>
              <w:numPr>
                <w:ilvl w:val="0"/>
                <w:numId w:val="10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Игры-забавы: бирюльки («Рыболовы»), летающие колпачки, бильбоке. Уголок двигательных игрушек: машины, самолеты, лодки и др.</w:t>
            </w:r>
          </w:p>
          <w:p w:rsidR="00C00FAA" w:rsidRPr="00C00FAA" w:rsidRDefault="00C00FAA" w:rsidP="00C00FAA">
            <w:pPr>
              <w:spacing w:before="150" w:after="180" w:line="240" w:lineRule="auto"/>
              <w:ind w:left="31"/>
              <w:rPr>
                <w:rFonts w:ascii="Times New Roman" w:eastAsia="Times New Roman" w:hAnsi="Times New Roman" w:cs="Times New Roman"/>
                <w:sz w:val="24"/>
                <w:szCs w:val="24"/>
                <w:lang w:eastAsia="ru-RU"/>
              </w:rPr>
            </w:pPr>
            <w:r w:rsidRPr="00C00FAA">
              <w:rPr>
                <w:rFonts w:ascii="Arial" w:eastAsia="Times New Roman" w:hAnsi="Arial" w:cs="Arial"/>
                <w:i/>
                <w:iCs/>
                <w:sz w:val="24"/>
                <w:szCs w:val="24"/>
                <w:lang w:eastAsia="ru-RU"/>
              </w:rPr>
              <w:t>Примечание: необходимо в игровом центре иметь сюжетно ролевые игры, современной тематике, например «Банк», «Гипермаркет», «Дом моды», «Фотостудия», «Автосервис» и др.</w:t>
            </w:r>
          </w:p>
        </w:tc>
      </w:tr>
      <w:tr w:rsidR="00C00FAA" w:rsidRPr="00C00FAA" w:rsidTr="00C00FAA">
        <w:trPr>
          <w:trHeight w:val="199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интеллектуального развития</w:t>
            </w:r>
          </w:p>
        </w:tc>
        <w:tc>
          <w:tcPr>
            <w:tcW w:w="10860" w:type="dxa"/>
            <w:tcMar>
              <w:top w:w="75" w:type="dxa"/>
              <w:left w:w="75" w:type="dxa"/>
              <w:bottom w:w="75" w:type="dxa"/>
              <w:right w:w="75" w:type="dxa"/>
            </w:tcMar>
            <w:hideMark/>
          </w:tcPr>
          <w:p w:rsidR="00C00FAA" w:rsidRPr="00C00FAA" w:rsidRDefault="00C00FAA" w:rsidP="00C00FAA">
            <w:pPr>
              <w:numPr>
                <w:ilvl w:val="0"/>
                <w:numId w:val="10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Игры для интеллектуального развития: настольно-печатные игры, мелкие констр</w:t>
            </w:r>
            <w:r w:rsidR="00862C34">
              <w:rPr>
                <w:rFonts w:ascii="Times New Roman" w:eastAsia="Times New Roman" w:hAnsi="Times New Roman" w:cs="Times New Roman"/>
                <w:sz w:val="24"/>
                <w:szCs w:val="24"/>
                <w:lang w:eastAsia="ru-RU"/>
              </w:rPr>
              <w:t>укторы и строительный материал </w:t>
            </w:r>
            <w:r w:rsidRPr="00C00FAA">
              <w:rPr>
                <w:rFonts w:ascii="Times New Roman" w:eastAsia="Times New Roman" w:hAnsi="Times New Roman" w:cs="Times New Roman"/>
                <w:sz w:val="24"/>
                <w:szCs w:val="24"/>
                <w:lang w:eastAsia="ru-RU"/>
              </w:rPr>
              <w:t>с набором схем.</w:t>
            </w:r>
          </w:p>
          <w:p w:rsidR="00C00FAA" w:rsidRPr="00C00FAA" w:rsidRDefault="00C00FAA" w:rsidP="00C00FAA">
            <w:pPr>
              <w:numPr>
                <w:ilvl w:val="0"/>
                <w:numId w:val="10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Тетради с заданиями для самостоятельной деятельности, звуковые линейки, счетные лесенки.</w:t>
            </w:r>
          </w:p>
          <w:p w:rsidR="00C00FAA" w:rsidRPr="00C00FAA" w:rsidRDefault="00C00FAA" w:rsidP="00C00FAA">
            <w:pPr>
              <w:numPr>
                <w:ilvl w:val="0"/>
                <w:numId w:val="10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Разнообразные волчки, механические игрушки-забавы.</w:t>
            </w:r>
          </w:p>
          <w:p w:rsidR="00C00FAA" w:rsidRPr="00C00FAA" w:rsidRDefault="00C00FAA" w:rsidP="00C00FAA">
            <w:pPr>
              <w:numPr>
                <w:ilvl w:val="0"/>
                <w:numId w:val="10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для раскрашивания, наборы ручек, карандашей, мелков, фломастеров.</w:t>
            </w:r>
          </w:p>
        </w:tc>
      </w:tr>
      <w:tr w:rsidR="00C00FAA" w:rsidRPr="00C00FAA" w:rsidTr="00C00FAA">
        <w:trPr>
          <w:trHeight w:val="267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ind w:left="15"/>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Центр «Грамотности»  </w:t>
            </w:r>
            <w:r w:rsidRPr="00C00FAA">
              <w:rPr>
                <w:rFonts w:ascii="Times New Roman" w:eastAsia="Times New Roman" w:hAnsi="Times New Roman" w:cs="Times New Roman"/>
                <w:sz w:val="24"/>
                <w:szCs w:val="24"/>
                <w:lang w:eastAsia="ru-RU"/>
              </w:rPr>
              <w:t>Развитие речевой активности, приобщение к литературному слову.</w:t>
            </w:r>
          </w:p>
        </w:tc>
        <w:tc>
          <w:tcPr>
            <w:tcW w:w="10860" w:type="dxa"/>
            <w:tcMar>
              <w:top w:w="75" w:type="dxa"/>
              <w:left w:w="75" w:type="dxa"/>
              <w:bottom w:w="75" w:type="dxa"/>
              <w:right w:w="75" w:type="dxa"/>
            </w:tcMar>
            <w:hideMark/>
          </w:tcPr>
          <w:p w:rsidR="00C00FAA" w:rsidRPr="00C00FAA" w:rsidRDefault="0079443C" w:rsidP="00C00FAA">
            <w:pPr>
              <w:spacing w:before="150" w:after="180" w:line="240" w:lineRule="auto"/>
              <w:ind w:left="80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Книжный уголок</w:t>
            </w:r>
            <w:r w:rsidR="00C00FAA" w:rsidRPr="00C00FAA">
              <w:rPr>
                <w:rFonts w:ascii="Arial" w:eastAsia="Times New Roman" w:hAnsi="Arial" w:cs="Arial"/>
                <w:i/>
                <w:iCs/>
                <w:sz w:val="24"/>
                <w:szCs w:val="24"/>
                <w:lang w:eastAsia="ru-RU"/>
              </w:rPr>
              <w:t>:</w:t>
            </w:r>
          </w:p>
          <w:p w:rsidR="00C00FAA" w:rsidRPr="00C00FAA" w:rsidRDefault="00C00FAA" w:rsidP="00C00FAA">
            <w:pPr>
              <w:numPr>
                <w:ilvl w:val="0"/>
                <w:numId w:val="10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художественная литература соответственно возрасту и тематике;</w:t>
            </w:r>
          </w:p>
          <w:p w:rsidR="00C00FAA" w:rsidRPr="00C00FAA" w:rsidRDefault="00C00FAA" w:rsidP="00C00FAA">
            <w:pPr>
              <w:numPr>
                <w:ilvl w:val="0"/>
                <w:numId w:val="10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иллюстрированные альбомы, книги, комиксы, фотографии; </w:t>
            </w:r>
          </w:p>
          <w:p w:rsidR="00C00FAA" w:rsidRPr="00C00FAA" w:rsidRDefault="00C00FAA" w:rsidP="00C00FAA">
            <w:pPr>
              <w:numPr>
                <w:ilvl w:val="0"/>
                <w:numId w:val="10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серии картинок разной тематики (времена года (пейзажи, жизнь животных, характерные виды работ и отдыха людей и др.), историческая тематика для выстраивания временных рядов (история транспорта, жилища, коммуникаций и т.п.);  </w:t>
            </w:r>
          </w:p>
          <w:p w:rsidR="00C00FAA" w:rsidRPr="00C00FAA" w:rsidRDefault="00C00FAA" w:rsidP="00C00FAA">
            <w:pPr>
              <w:numPr>
                <w:ilvl w:val="0"/>
                <w:numId w:val="10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тематические альбомы;</w:t>
            </w:r>
          </w:p>
          <w:p w:rsidR="00C00FAA" w:rsidRPr="00C00FAA" w:rsidRDefault="00C00FAA" w:rsidP="00C00FAA">
            <w:pPr>
              <w:numPr>
                <w:ilvl w:val="0"/>
                <w:numId w:val="10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детские журналы;</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828"/>
        <w:gridCol w:w="10812"/>
      </w:tblGrid>
      <w:tr w:rsidR="00C00FAA" w:rsidRPr="00C00FAA" w:rsidTr="0079443C">
        <w:trPr>
          <w:trHeight w:val="4905"/>
        </w:trPr>
        <w:tc>
          <w:tcPr>
            <w:tcW w:w="3828" w:type="dxa"/>
            <w:tcMar>
              <w:top w:w="75" w:type="dxa"/>
              <w:left w:w="75" w:type="dxa"/>
              <w:bottom w:w="75" w:type="dxa"/>
              <w:right w:w="75" w:type="dxa"/>
            </w:tcMar>
            <w:hideMark/>
          </w:tcPr>
          <w:p w:rsidR="00C00FAA" w:rsidRPr="00C00FAA" w:rsidRDefault="00C00FAA" w:rsidP="00C00FAA">
            <w:pPr>
              <w:spacing w:after="0" w:line="240" w:lineRule="auto"/>
              <w:rPr>
                <w:rFonts w:ascii="Times New Roman" w:eastAsia="Times New Roman" w:hAnsi="Times New Roman" w:cs="Times New Roman"/>
                <w:sz w:val="24"/>
                <w:szCs w:val="24"/>
                <w:lang w:eastAsia="ru-RU"/>
              </w:rPr>
            </w:pPr>
          </w:p>
        </w:tc>
        <w:tc>
          <w:tcPr>
            <w:tcW w:w="10812" w:type="dxa"/>
            <w:tcMar>
              <w:top w:w="75" w:type="dxa"/>
              <w:left w:w="75" w:type="dxa"/>
              <w:bottom w:w="75" w:type="dxa"/>
              <w:right w:w="75" w:type="dxa"/>
            </w:tcMar>
            <w:hideMark/>
          </w:tcPr>
          <w:p w:rsidR="00C00FAA" w:rsidRPr="00C00FAA" w:rsidRDefault="00C00FAA" w:rsidP="00C00FAA">
            <w:pPr>
              <w:numPr>
                <w:ilvl w:val="0"/>
                <w:numId w:val="10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детские рисунки;</w:t>
            </w:r>
          </w:p>
          <w:p w:rsidR="00C00FAA" w:rsidRPr="00C00FAA" w:rsidRDefault="00C00FAA" w:rsidP="00C00FAA">
            <w:pPr>
              <w:numPr>
                <w:ilvl w:val="0"/>
                <w:numId w:val="10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увлечения детей (открытки, календари); - иллюстрации писателей и их произведений.</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 Речевое развитие:</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оборудование для обучения детей грамоте (таблицы алфавитные, плакаты двусторонние («Морская азбука», «Азбука растений», «Азбука животных»); </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 для составления предложений (сюжетные картинки, графические схемы); </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(кубик «звуковой», звуковые «часы» и др.); </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карточки-символы для звукового анализа слов, карточки для вычленения словесного ударения, картинки-схемы слов из 3–5 звуков;  </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материалы для чтения: Книжки-малышки, игровые наборы с правилами: «Живые слова», «Составь слово», «Веселый алфавит» и др.</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по развитию речи;</w:t>
            </w:r>
          </w:p>
          <w:p w:rsidR="00C00FAA" w:rsidRPr="00C00FAA" w:rsidRDefault="00C00FAA" w:rsidP="00C00FAA">
            <w:pPr>
              <w:numPr>
                <w:ilvl w:val="0"/>
                <w:numId w:val="10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схемы-модели для составления разных видов рассказов.</w:t>
            </w:r>
          </w:p>
        </w:tc>
      </w:tr>
      <w:tr w:rsidR="00C00FAA" w:rsidRPr="00C00FAA" w:rsidTr="0079443C">
        <w:trPr>
          <w:trHeight w:val="2970"/>
        </w:trPr>
        <w:tc>
          <w:tcPr>
            <w:tcW w:w="3828"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Театрально-музыкальный центр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Приобщение к театральному искусству.</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Развитие интереса к музыке.</w:t>
            </w:r>
          </w:p>
        </w:tc>
        <w:tc>
          <w:tcPr>
            <w:tcW w:w="10812" w:type="dxa"/>
            <w:tcMar>
              <w:top w:w="75" w:type="dxa"/>
              <w:left w:w="75" w:type="dxa"/>
              <w:bottom w:w="75" w:type="dxa"/>
              <w:right w:w="75" w:type="dxa"/>
            </w:tcMar>
            <w:hideMark/>
          </w:tcPr>
          <w:p w:rsidR="00C00FAA" w:rsidRPr="00C00FAA" w:rsidRDefault="00C00FAA" w:rsidP="00C00FAA">
            <w:pPr>
              <w:numPr>
                <w:ilvl w:val="0"/>
                <w:numId w:val="10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Музыкальные игрушки (озвученные – музыкальная книжка, молоточек, волчок, погремушка, шкатулка); </w:t>
            </w:r>
            <w:proofErr w:type="gramStart"/>
            <w:r w:rsidRPr="00C00FAA">
              <w:rPr>
                <w:rFonts w:ascii="Times New Roman" w:eastAsia="Times New Roman" w:hAnsi="Times New Roman" w:cs="Times New Roman"/>
                <w:sz w:val="24"/>
                <w:szCs w:val="24"/>
                <w:lang w:eastAsia="ru-RU"/>
              </w:rPr>
              <w:t>игрушка</w:t>
            </w:r>
            <w:proofErr w:type="gramEnd"/>
            <w:r w:rsidRPr="00C00FAA">
              <w:rPr>
                <w:rFonts w:ascii="Times New Roman" w:eastAsia="Times New Roman" w:hAnsi="Times New Roman" w:cs="Times New Roman"/>
                <w:sz w:val="24"/>
                <w:szCs w:val="24"/>
                <w:lang w:eastAsia="ru-RU"/>
              </w:rPr>
              <w:t xml:space="preserve"> комбинированная с кнопками; не озвученные игрушки</w:t>
            </w:r>
            <w:r w:rsidR="0079443C">
              <w:rPr>
                <w:rFonts w:ascii="Times New Roman" w:eastAsia="Times New Roman" w:hAnsi="Times New Roman" w:cs="Times New Roman"/>
                <w:sz w:val="24"/>
                <w:szCs w:val="24"/>
                <w:lang w:eastAsia="ru-RU"/>
              </w:rPr>
              <w:t xml:space="preserve"> </w:t>
            </w:r>
            <w:r w:rsidRPr="00C00FAA">
              <w:rPr>
                <w:rFonts w:ascii="Times New Roman" w:eastAsia="Times New Roman" w:hAnsi="Times New Roman" w:cs="Times New Roman"/>
                <w:sz w:val="24"/>
                <w:szCs w:val="24"/>
                <w:lang w:eastAsia="ru-RU"/>
              </w:rPr>
              <w:t>самоделки.</w:t>
            </w:r>
          </w:p>
          <w:p w:rsidR="00C00FAA" w:rsidRPr="00C00FAA" w:rsidRDefault="00C00FAA" w:rsidP="00C00FAA">
            <w:pPr>
              <w:numPr>
                <w:ilvl w:val="0"/>
                <w:numId w:val="10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Музыкальные и</w:t>
            </w:r>
            <w:r w:rsidR="0079443C">
              <w:rPr>
                <w:rFonts w:ascii="Times New Roman" w:eastAsia="Times New Roman" w:hAnsi="Times New Roman" w:cs="Times New Roman"/>
                <w:sz w:val="24"/>
                <w:szCs w:val="24"/>
                <w:lang w:eastAsia="ru-RU"/>
              </w:rPr>
              <w:t>нструменты: металлофон, бубны, </w:t>
            </w:r>
            <w:r w:rsidRPr="00C00FAA">
              <w:rPr>
                <w:rFonts w:ascii="Times New Roman" w:eastAsia="Times New Roman" w:hAnsi="Times New Roman" w:cs="Times New Roman"/>
                <w:sz w:val="24"/>
                <w:szCs w:val="24"/>
                <w:lang w:eastAsia="ru-RU"/>
              </w:rPr>
              <w:t>барабан, колокольчики, дудочка, маракасы; - картинки с изображением музыкальных инструментов;</w:t>
            </w:r>
          </w:p>
          <w:p w:rsidR="00C00FAA" w:rsidRPr="00C00FAA" w:rsidRDefault="00C00FAA" w:rsidP="00C00FAA">
            <w:pPr>
              <w:numPr>
                <w:ilvl w:val="0"/>
                <w:numId w:val="10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Театр игрушки, настольный театр, плоскостной, театр на </w:t>
            </w:r>
            <w:proofErr w:type="spellStart"/>
            <w:r w:rsidRPr="00C00FAA">
              <w:rPr>
                <w:rFonts w:ascii="Times New Roman" w:eastAsia="Times New Roman" w:hAnsi="Times New Roman" w:cs="Times New Roman"/>
                <w:sz w:val="24"/>
                <w:szCs w:val="24"/>
                <w:lang w:eastAsia="ru-RU"/>
              </w:rPr>
              <w:t>фланелеграфе</w:t>
            </w:r>
            <w:proofErr w:type="spellEnd"/>
            <w:r w:rsidRPr="00C00FAA">
              <w:rPr>
                <w:rFonts w:ascii="Times New Roman" w:eastAsia="Times New Roman" w:hAnsi="Times New Roman" w:cs="Times New Roman"/>
                <w:sz w:val="24"/>
                <w:szCs w:val="24"/>
                <w:lang w:eastAsia="ru-RU"/>
              </w:rPr>
              <w:t>, пальчиковый театр, театр «на палочках», «на перчатке», театр Петрушек, театр теней.</w:t>
            </w:r>
          </w:p>
          <w:p w:rsidR="00C00FAA" w:rsidRPr="00C00FAA" w:rsidRDefault="00C00FAA" w:rsidP="00C00FAA">
            <w:pPr>
              <w:numPr>
                <w:ilvl w:val="0"/>
                <w:numId w:val="10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xml:space="preserve">Ширмы, </w:t>
            </w:r>
            <w:proofErr w:type="spellStart"/>
            <w:r w:rsidRPr="00C00FAA">
              <w:rPr>
                <w:rFonts w:ascii="Times New Roman" w:eastAsia="Times New Roman" w:hAnsi="Times New Roman" w:cs="Times New Roman"/>
                <w:sz w:val="24"/>
                <w:szCs w:val="24"/>
                <w:lang w:eastAsia="ru-RU"/>
              </w:rPr>
              <w:t>фланелеграф</w:t>
            </w:r>
            <w:proofErr w:type="spellEnd"/>
            <w:r w:rsidRPr="00C00FAA">
              <w:rPr>
                <w:rFonts w:ascii="Times New Roman" w:eastAsia="Times New Roman" w:hAnsi="Times New Roman" w:cs="Times New Roman"/>
                <w:sz w:val="24"/>
                <w:szCs w:val="24"/>
                <w:lang w:eastAsia="ru-RU"/>
              </w:rPr>
              <w:t>.</w:t>
            </w:r>
          </w:p>
          <w:p w:rsidR="00C00FAA" w:rsidRPr="00C00FAA" w:rsidRDefault="00C00FAA" w:rsidP="00C00FAA">
            <w:pPr>
              <w:numPr>
                <w:ilvl w:val="0"/>
                <w:numId w:val="10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Элементы костюмов, полумаски.</w:t>
            </w:r>
          </w:p>
        </w:tc>
      </w:tr>
      <w:tr w:rsidR="00C00FAA" w:rsidRPr="00C00FAA" w:rsidTr="0079443C">
        <w:trPr>
          <w:trHeight w:val="1680"/>
        </w:trPr>
        <w:tc>
          <w:tcPr>
            <w:tcW w:w="3828" w:type="dxa"/>
            <w:tcMar>
              <w:top w:w="75" w:type="dxa"/>
              <w:left w:w="75" w:type="dxa"/>
              <w:bottom w:w="75" w:type="dxa"/>
              <w:right w:w="75" w:type="dxa"/>
            </w:tcMar>
            <w:hideMark/>
          </w:tcPr>
          <w:p w:rsidR="00862C34"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познавательной практической деятельности </w:t>
            </w:r>
            <w:proofErr w:type="gramStart"/>
            <w:r w:rsidRPr="00C00FAA">
              <w:rPr>
                <w:rFonts w:ascii="Times New Roman" w:eastAsia="Times New Roman" w:hAnsi="Times New Roman" w:cs="Times New Roman"/>
                <w:sz w:val="24"/>
                <w:szCs w:val="24"/>
                <w:lang w:eastAsia="ru-RU"/>
              </w:rPr>
              <w:t>Стимулировать</w:t>
            </w:r>
            <w:proofErr w:type="gramEnd"/>
            <w:r w:rsidRPr="00C00FAA">
              <w:rPr>
                <w:rFonts w:ascii="Times New Roman" w:eastAsia="Times New Roman" w:hAnsi="Times New Roman" w:cs="Times New Roman"/>
                <w:sz w:val="24"/>
                <w:szCs w:val="24"/>
                <w:lang w:eastAsia="ru-RU"/>
              </w:rPr>
              <w:t xml:space="preserve"> активное отношение к окружающей действительности и способам</w:t>
            </w:r>
          </w:p>
          <w:p w:rsidR="00C00FAA" w:rsidRPr="00862C34" w:rsidRDefault="00C00FAA" w:rsidP="00862C34">
            <w:pPr>
              <w:rPr>
                <w:rFonts w:ascii="Times New Roman" w:eastAsia="Times New Roman" w:hAnsi="Times New Roman" w:cs="Times New Roman"/>
                <w:sz w:val="24"/>
                <w:szCs w:val="24"/>
                <w:lang w:eastAsia="ru-RU"/>
              </w:rPr>
            </w:pPr>
          </w:p>
        </w:tc>
        <w:tc>
          <w:tcPr>
            <w:tcW w:w="10812" w:type="dxa"/>
            <w:tcMar>
              <w:top w:w="75" w:type="dxa"/>
              <w:left w:w="75" w:type="dxa"/>
              <w:bottom w:w="75" w:type="dxa"/>
              <w:right w:w="75" w:type="dxa"/>
            </w:tcMar>
            <w:hideMark/>
          </w:tcPr>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 Лаборатория:</w:t>
            </w:r>
          </w:p>
          <w:p w:rsidR="00C00FAA" w:rsidRPr="00C00FAA" w:rsidRDefault="00C00FAA" w:rsidP="00C00FAA">
            <w:pPr>
              <w:numPr>
                <w:ilvl w:val="0"/>
                <w:numId w:val="10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материалы для экспериментирования с песком, водой и снегом</w:t>
            </w:r>
          </w:p>
          <w:p w:rsidR="00C00FAA" w:rsidRPr="00C00FAA" w:rsidRDefault="00C00FAA" w:rsidP="00C00FAA">
            <w:pPr>
              <w:numPr>
                <w:ilvl w:val="0"/>
                <w:numId w:val="10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материал: шишки, камешки, вода, каштаны;</w:t>
            </w:r>
          </w:p>
          <w:p w:rsidR="00C00FAA" w:rsidRPr="00C00FAA" w:rsidRDefault="00C00FAA" w:rsidP="00C00FAA">
            <w:pPr>
              <w:numPr>
                <w:ilvl w:val="0"/>
                <w:numId w:val="10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элементарные измерительные приборы: линейки разного размера, емкости различной формы одинакового и разного (5–6 шт.) размера, </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58"/>
        <w:gridCol w:w="10882"/>
      </w:tblGrid>
      <w:tr w:rsidR="00C00FAA" w:rsidRPr="00C00FAA" w:rsidTr="00C00FAA">
        <w:trPr>
          <w:trHeight w:val="424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ее изучения практическим путем.</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16"/>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вспомогательное оборудование: мерные стаканчики, предметы из разных материалов (для определения плавучести), предметы-о</w:t>
            </w:r>
            <w:r w:rsidR="00862C34">
              <w:rPr>
                <w:rFonts w:ascii="Times New Roman" w:eastAsia="Times New Roman" w:hAnsi="Times New Roman" w:cs="Times New Roman"/>
                <w:sz w:val="24"/>
                <w:szCs w:val="24"/>
                <w:lang w:eastAsia="ru-RU"/>
              </w:rPr>
              <w:t xml:space="preserve">рудия (черпачки, сачки, </w:t>
            </w:r>
            <w:r w:rsidRPr="00C00FAA">
              <w:rPr>
                <w:rFonts w:ascii="Times New Roman" w:eastAsia="Times New Roman" w:hAnsi="Times New Roman" w:cs="Times New Roman"/>
                <w:sz w:val="24"/>
                <w:szCs w:val="24"/>
                <w:lang w:eastAsia="ru-RU"/>
              </w:rPr>
              <w:t>воронки, лейки; специальные измерительные приборы: увеличительное стекло, весы; -карточки-схемы проведения опытов.</w:t>
            </w:r>
          </w:p>
          <w:p w:rsidR="00C00FAA" w:rsidRPr="00C00FAA" w:rsidRDefault="00C00FAA" w:rsidP="00C00FAA">
            <w:pPr>
              <w:numPr>
                <w:ilvl w:val="0"/>
                <w:numId w:val="11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на природоведческую тематику, иллюстрации с изображением зверей, птиц, рыб, овощей, фруктов, сезонных явлений.</w:t>
            </w:r>
          </w:p>
          <w:p w:rsidR="00C00FAA" w:rsidRPr="00C00FAA" w:rsidRDefault="00C00FAA" w:rsidP="00C00FAA">
            <w:pPr>
              <w:numPr>
                <w:ilvl w:val="0"/>
                <w:numId w:val="11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Игры для интеллектуального развития: настольно-печатные игры «Найди недостающую фигуру», «Чего не стало?», «Что общего?», игры-головоломки, мозаики, наборы «</w:t>
            </w:r>
            <w:proofErr w:type="spellStart"/>
            <w:r w:rsidRPr="00C00FAA">
              <w:rPr>
                <w:rFonts w:ascii="Times New Roman" w:eastAsia="Times New Roman" w:hAnsi="Times New Roman" w:cs="Times New Roman"/>
                <w:sz w:val="24"/>
                <w:szCs w:val="24"/>
                <w:lang w:eastAsia="ru-RU"/>
              </w:rPr>
              <w:t>Лего</w:t>
            </w:r>
            <w:proofErr w:type="spellEnd"/>
            <w:r w:rsidRPr="00C00FAA">
              <w:rPr>
                <w:rFonts w:ascii="Times New Roman" w:eastAsia="Times New Roman" w:hAnsi="Times New Roman" w:cs="Times New Roman"/>
                <w:sz w:val="24"/>
                <w:szCs w:val="24"/>
                <w:lang w:eastAsia="ru-RU"/>
              </w:rPr>
              <w:t>» и пр.</w:t>
            </w:r>
          </w:p>
          <w:p w:rsidR="00C00FAA" w:rsidRPr="00C00FAA" w:rsidRDefault="00C00FAA" w:rsidP="00C00FAA">
            <w:pPr>
              <w:numPr>
                <w:ilvl w:val="0"/>
                <w:numId w:val="11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Оборудование для экскурсий (совки металлические для выкапывания растений, сачки для ловли насекомых и водных животных, пакетики для сбора семян, пресс для засушивания растений, емкости). </w:t>
            </w:r>
          </w:p>
        </w:tc>
      </w:tr>
      <w:tr w:rsidR="00C00FAA" w:rsidRPr="00C00FAA" w:rsidTr="00C00FAA">
        <w:trPr>
          <w:trHeight w:val="259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строительно</w:t>
            </w:r>
            <w:r w:rsidR="00734406">
              <w:rPr>
                <w:rFonts w:ascii="Times New Roman" w:eastAsia="Times New Roman" w:hAnsi="Times New Roman" w:cs="Times New Roman"/>
                <w:b/>
                <w:bCs/>
                <w:sz w:val="24"/>
                <w:szCs w:val="24"/>
                <w:lang w:eastAsia="ru-RU"/>
              </w:rPr>
              <w:t>-</w:t>
            </w:r>
            <w:r w:rsidRPr="00C00FAA">
              <w:rPr>
                <w:rFonts w:ascii="Times New Roman" w:eastAsia="Times New Roman" w:hAnsi="Times New Roman" w:cs="Times New Roman"/>
                <w:b/>
                <w:bCs/>
                <w:sz w:val="24"/>
                <w:szCs w:val="24"/>
                <w:lang w:eastAsia="ru-RU"/>
              </w:rPr>
              <w:t>конструктивных игр  </w:t>
            </w:r>
            <w:r w:rsidRPr="00C00FAA">
              <w:rPr>
                <w:rFonts w:ascii="Times New Roman" w:eastAsia="Times New Roman" w:hAnsi="Times New Roman" w:cs="Times New Roman"/>
                <w:sz w:val="24"/>
                <w:szCs w:val="24"/>
                <w:lang w:eastAsia="ru-RU"/>
              </w:rPr>
              <w:t>Содействовать развитию разных видов конструирования.</w:t>
            </w:r>
          </w:p>
        </w:tc>
        <w:tc>
          <w:tcPr>
            <w:tcW w:w="10860" w:type="dxa"/>
            <w:tcMar>
              <w:top w:w="75" w:type="dxa"/>
              <w:left w:w="75" w:type="dxa"/>
              <w:bottom w:w="75" w:type="dxa"/>
              <w:right w:w="75" w:type="dxa"/>
            </w:tcMar>
            <w:hideMark/>
          </w:tcPr>
          <w:p w:rsidR="00C00FAA" w:rsidRPr="00C00FAA" w:rsidRDefault="00C00FAA" w:rsidP="00C00FAA">
            <w:pPr>
              <w:numPr>
                <w:ilvl w:val="0"/>
                <w:numId w:val="11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Конструктор большой и малый из разного материала.</w:t>
            </w:r>
          </w:p>
          <w:p w:rsidR="00C00FAA" w:rsidRPr="00C00FAA" w:rsidRDefault="00C00FAA" w:rsidP="00C00FAA">
            <w:pPr>
              <w:numPr>
                <w:ilvl w:val="0"/>
                <w:numId w:val="11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готовых построек.</w:t>
            </w:r>
          </w:p>
          <w:p w:rsidR="00C00FAA" w:rsidRPr="00C00FAA" w:rsidRDefault="0079443C" w:rsidP="00C00FAA">
            <w:pPr>
              <w:numPr>
                <w:ilvl w:val="0"/>
                <w:numId w:val="113"/>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Фабричный игровой материал (</w:t>
            </w:r>
            <w:r w:rsidR="00C00FAA" w:rsidRPr="00C00FAA">
              <w:rPr>
                <w:rFonts w:ascii="Times New Roman" w:eastAsia="Times New Roman" w:hAnsi="Times New Roman" w:cs="Times New Roman"/>
                <w:sz w:val="24"/>
                <w:szCs w:val="24"/>
                <w:lang w:eastAsia="ru-RU"/>
              </w:rPr>
              <w:t>для обыгрывания постройки, образца, мотивации игры): машины, паровозы, дома и пр.</w:t>
            </w:r>
          </w:p>
          <w:p w:rsidR="00C00FAA" w:rsidRPr="00C00FAA" w:rsidRDefault="00C00FAA" w:rsidP="00C00FAA">
            <w:pPr>
              <w:numPr>
                <w:ilvl w:val="0"/>
                <w:numId w:val="11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Модули, схемы.</w:t>
            </w:r>
          </w:p>
          <w:p w:rsidR="00C00FAA" w:rsidRPr="00C00FAA" w:rsidRDefault="00C00FAA" w:rsidP="00C00FAA">
            <w:pPr>
              <w:numPr>
                <w:ilvl w:val="0"/>
                <w:numId w:val="11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Открытки, чертежи построек.</w:t>
            </w:r>
          </w:p>
          <w:p w:rsidR="00C00FAA" w:rsidRPr="00C00FAA" w:rsidRDefault="0079443C" w:rsidP="00C00FAA">
            <w:pPr>
              <w:numPr>
                <w:ilvl w:val="0"/>
                <w:numId w:val="113"/>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 зданий, </w:t>
            </w:r>
            <w:r w:rsidR="00C00FAA" w:rsidRPr="00C00FAA">
              <w:rPr>
                <w:rFonts w:ascii="Times New Roman" w:eastAsia="Times New Roman" w:hAnsi="Times New Roman" w:cs="Times New Roman"/>
                <w:sz w:val="24"/>
                <w:szCs w:val="24"/>
                <w:lang w:eastAsia="ru-RU"/>
              </w:rPr>
              <w:t>рисунки построек.</w:t>
            </w:r>
          </w:p>
          <w:p w:rsidR="00C00FAA" w:rsidRPr="00C00FAA" w:rsidRDefault="00C00FAA" w:rsidP="00C00FAA">
            <w:pPr>
              <w:spacing w:before="150" w:after="180" w:line="240" w:lineRule="auto"/>
              <w:ind w:left="16"/>
              <w:rPr>
                <w:rFonts w:ascii="Times New Roman" w:eastAsia="Times New Roman" w:hAnsi="Times New Roman" w:cs="Times New Roman"/>
                <w:sz w:val="24"/>
                <w:szCs w:val="24"/>
                <w:lang w:eastAsia="ru-RU"/>
              </w:rPr>
            </w:pPr>
            <w:r w:rsidRPr="00C00FAA">
              <w:rPr>
                <w:rFonts w:ascii="Arial" w:eastAsia="Times New Roman" w:hAnsi="Arial" w:cs="Arial"/>
                <w:i/>
                <w:iCs/>
                <w:sz w:val="24"/>
                <w:szCs w:val="24"/>
                <w:lang w:eastAsia="ru-RU"/>
              </w:rPr>
              <w:t>Примечание: итоговые постройки воспитанников сохраняются на протяжении дня.</w:t>
            </w:r>
          </w:p>
        </w:tc>
      </w:tr>
      <w:tr w:rsidR="00C00FAA" w:rsidRPr="00C00FAA" w:rsidTr="00C00FAA">
        <w:trPr>
          <w:trHeight w:val="265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 xml:space="preserve">Центр </w:t>
            </w:r>
            <w:proofErr w:type="spellStart"/>
            <w:r w:rsidRPr="00C00FAA">
              <w:rPr>
                <w:rFonts w:ascii="Times New Roman" w:eastAsia="Times New Roman" w:hAnsi="Times New Roman" w:cs="Times New Roman"/>
                <w:b/>
                <w:bCs/>
                <w:sz w:val="24"/>
                <w:szCs w:val="24"/>
                <w:lang w:eastAsia="ru-RU"/>
              </w:rPr>
              <w:t>предматематического</w:t>
            </w:r>
            <w:proofErr w:type="spellEnd"/>
            <w:r w:rsidRPr="00C00FAA">
              <w:rPr>
                <w:rFonts w:ascii="Times New Roman" w:eastAsia="Times New Roman" w:hAnsi="Times New Roman" w:cs="Times New Roman"/>
                <w:b/>
                <w:bCs/>
                <w:sz w:val="24"/>
                <w:szCs w:val="24"/>
                <w:lang w:eastAsia="ru-RU"/>
              </w:rPr>
              <w:t xml:space="preserve"> развития </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Активизация познавательной деятельности, развитие познавательных процессов.</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 Формирован</w:t>
            </w:r>
            <w:r w:rsidR="0079443C">
              <w:rPr>
                <w:rFonts w:ascii="Times New Roman" w:eastAsia="Times New Roman" w:hAnsi="Times New Roman" w:cs="Times New Roman"/>
                <w:sz w:val="24"/>
                <w:szCs w:val="24"/>
                <w:lang w:eastAsia="ru-RU"/>
              </w:rPr>
              <w:t>ие элементарных математических </w:t>
            </w:r>
            <w:r w:rsidRPr="00C00FAA">
              <w:rPr>
                <w:rFonts w:ascii="Times New Roman" w:eastAsia="Times New Roman" w:hAnsi="Times New Roman" w:cs="Times New Roman"/>
                <w:sz w:val="24"/>
                <w:szCs w:val="24"/>
                <w:lang w:eastAsia="ru-RU"/>
              </w:rPr>
              <w:t>представлений:</w:t>
            </w:r>
          </w:p>
          <w:p w:rsidR="00C00FAA" w:rsidRPr="00C00FAA" w:rsidRDefault="00C00FAA" w:rsidP="00C00FAA">
            <w:pPr>
              <w:numPr>
                <w:ilvl w:val="0"/>
                <w:numId w:val="11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на сравнение предметов по различным свойствам (цвету, форме, размеру, материалу), на воссоздание целого из частей типа «</w:t>
            </w:r>
            <w:proofErr w:type="spellStart"/>
            <w:r w:rsidRPr="00C00FAA">
              <w:rPr>
                <w:rFonts w:ascii="Times New Roman" w:eastAsia="Times New Roman" w:hAnsi="Times New Roman" w:cs="Times New Roman"/>
                <w:sz w:val="24"/>
                <w:szCs w:val="24"/>
                <w:lang w:eastAsia="ru-RU"/>
              </w:rPr>
              <w:t>Танграм</w:t>
            </w:r>
            <w:proofErr w:type="spellEnd"/>
            <w:r w:rsidRPr="00C00FAA">
              <w:rPr>
                <w:rFonts w:ascii="Times New Roman" w:eastAsia="Times New Roman" w:hAnsi="Times New Roman" w:cs="Times New Roman"/>
                <w:sz w:val="24"/>
                <w:szCs w:val="24"/>
                <w:lang w:eastAsia="ru-RU"/>
              </w:rPr>
              <w:t xml:space="preserve">», на </w:t>
            </w:r>
            <w:proofErr w:type="spellStart"/>
            <w:r w:rsidRPr="00C00FAA">
              <w:rPr>
                <w:rFonts w:ascii="Times New Roman" w:eastAsia="Times New Roman" w:hAnsi="Times New Roman" w:cs="Times New Roman"/>
                <w:sz w:val="24"/>
                <w:szCs w:val="24"/>
                <w:lang w:eastAsia="ru-RU"/>
              </w:rPr>
              <w:t>сериацию</w:t>
            </w:r>
            <w:proofErr w:type="spellEnd"/>
            <w:r w:rsidRPr="00C00FAA">
              <w:rPr>
                <w:rFonts w:ascii="Times New Roman" w:eastAsia="Times New Roman" w:hAnsi="Times New Roman" w:cs="Times New Roman"/>
                <w:sz w:val="24"/>
                <w:szCs w:val="24"/>
                <w:lang w:eastAsia="ru-RU"/>
              </w:rPr>
              <w:t xml:space="preserve"> по разным свойствам;</w:t>
            </w:r>
          </w:p>
          <w:p w:rsidR="00C00FAA" w:rsidRPr="00C00FAA" w:rsidRDefault="00C00FAA" w:rsidP="00C00FAA">
            <w:pPr>
              <w:numPr>
                <w:ilvl w:val="0"/>
                <w:numId w:val="11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пособия по обучению счету (лесенка счетная, числовая для сравнения чисел); </w:t>
            </w:r>
          </w:p>
          <w:p w:rsidR="00C00FAA" w:rsidRPr="00C00FAA" w:rsidRDefault="00C00FAA" w:rsidP="00C00FAA">
            <w:pPr>
              <w:numPr>
                <w:ilvl w:val="0"/>
                <w:numId w:val="11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(круг, овал, квадрат, прямоугольник, ромб, трапеция равнобедренная, деление целого на части 4-8); </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-планы и схемы («числовые фигуры», «схемы пути» (по местности, по комнате)); </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58"/>
        <w:gridCol w:w="10882"/>
      </w:tblGrid>
      <w:tr w:rsidR="00C00FAA" w:rsidRPr="00C00FAA" w:rsidTr="00C00FAA">
        <w:trPr>
          <w:trHeight w:val="3615"/>
        </w:trPr>
        <w:tc>
          <w:tcPr>
            <w:tcW w:w="3750" w:type="dxa"/>
            <w:tcMar>
              <w:top w:w="75" w:type="dxa"/>
              <w:left w:w="75" w:type="dxa"/>
              <w:bottom w:w="75" w:type="dxa"/>
              <w:right w:w="75" w:type="dxa"/>
            </w:tcMar>
            <w:hideMark/>
          </w:tcPr>
          <w:p w:rsidR="00C00FAA" w:rsidRPr="00C00FAA" w:rsidRDefault="00C00FAA" w:rsidP="00C00FAA">
            <w:pPr>
              <w:spacing w:after="0" w:line="240" w:lineRule="auto"/>
              <w:rPr>
                <w:rFonts w:ascii="Times New Roman" w:eastAsia="Times New Roman" w:hAnsi="Times New Roman" w:cs="Times New Roman"/>
                <w:sz w:val="24"/>
                <w:szCs w:val="24"/>
                <w:lang w:eastAsia="ru-RU"/>
              </w:rPr>
            </w:pPr>
          </w:p>
        </w:tc>
        <w:tc>
          <w:tcPr>
            <w:tcW w:w="10860" w:type="dxa"/>
            <w:tcMar>
              <w:top w:w="75" w:type="dxa"/>
              <w:left w:w="75" w:type="dxa"/>
              <w:bottom w:w="75" w:type="dxa"/>
              <w:right w:w="75" w:type="dxa"/>
            </w:tcMar>
            <w:hideMark/>
          </w:tcPr>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таблицы («Целое и часть», «Сотня»); </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модели временных отрезков (дисковая, (спиральная)): утро, день, вечер, ночь, сумерки, рассвет, закат, восход, заря; вчера, сегодня, завтра; дни недели, год, месяц, поры года; </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мерки условные: веревки, шнуры, нитки, ленты, полоски бумаги (картона); </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геометрические фигуры и тела;</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цифровой ряд от 0-9;</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демонстрационный материал по элементарным математическим представлениям 2. Развивающие игры:</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настольно печатные игры;</w:t>
            </w:r>
          </w:p>
          <w:p w:rsidR="00C00FAA" w:rsidRPr="00C00FAA" w:rsidRDefault="00C00FAA" w:rsidP="00C00FAA">
            <w:pPr>
              <w:numPr>
                <w:ilvl w:val="0"/>
                <w:numId w:val="11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 «Ассоциации», «Четвертый лишний», «Найди отличия».</w:t>
            </w:r>
          </w:p>
        </w:tc>
      </w:tr>
      <w:tr w:rsidR="00C00FAA" w:rsidRPr="00C00FAA" w:rsidTr="00C00FAA">
        <w:trPr>
          <w:trHeight w:val="586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Экологический центр.  </w:t>
            </w:r>
            <w:r w:rsidRPr="00C00FAA">
              <w:rPr>
                <w:rFonts w:ascii="Times New Roman" w:eastAsia="Times New Roman" w:hAnsi="Times New Roman" w:cs="Times New Roman"/>
                <w:sz w:val="24"/>
                <w:szCs w:val="24"/>
                <w:lang w:eastAsia="ru-RU"/>
              </w:rPr>
              <w:t>Систематизация знаний о природе. </w:t>
            </w:r>
          </w:p>
        </w:tc>
        <w:tc>
          <w:tcPr>
            <w:tcW w:w="10860" w:type="dxa"/>
            <w:tcMar>
              <w:top w:w="75" w:type="dxa"/>
              <w:left w:w="75" w:type="dxa"/>
              <w:bottom w:w="75" w:type="dxa"/>
              <w:right w:w="75" w:type="dxa"/>
            </w:tcMar>
            <w:hideMark/>
          </w:tcPr>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Комнатные растения разных природных зон (из пустыни, тропиков, субтропиков), с разными типами стеблей (вьющимися, лазящими и др.; древовидными, утолщенными, ребристыми), с разнообразными листьями (по размеру, форме, окраске, характеру поверхности), с различным расположением листьев (очередным, супротивным: парные, мутовчатые), разных видов уже</w:t>
            </w:r>
            <w:r w:rsidR="00862C34">
              <w:rPr>
                <w:rFonts w:ascii="Times New Roman" w:eastAsia="Times New Roman" w:hAnsi="Times New Roman" w:cs="Times New Roman"/>
                <w:sz w:val="24"/>
                <w:szCs w:val="24"/>
                <w:lang w:eastAsia="ru-RU"/>
              </w:rPr>
              <w:t xml:space="preserve"> имеющихся родов (традесканция, </w:t>
            </w:r>
            <w:proofErr w:type="spellStart"/>
            <w:r w:rsidRPr="00C00FAA">
              <w:rPr>
                <w:rFonts w:ascii="Times New Roman" w:eastAsia="Times New Roman" w:hAnsi="Times New Roman" w:cs="Times New Roman"/>
                <w:sz w:val="24"/>
                <w:szCs w:val="24"/>
                <w:lang w:eastAsia="ru-RU"/>
              </w:rPr>
              <w:t>кливия</w:t>
            </w:r>
            <w:proofErr w:type="spellEnd"/>
            <w:r w:rsidRPr="00C00FAA">
              <w:rPr>
                <w:rFonts w:ascii="Times New Roman" w:eastAsia="Times New Roman" w:hAnsi="Times New Roman" w:cs="Times New Roman"/>
                <w:sz w:val="24"/>
                <w:szCs w:val="24"/>
                <w:lang w:eastAsia="ru-RU"/>
              </w:rPr>
              <w:t>, амариллис, плющ, комнатный виноград). </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Календарь природы.</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Дневник наблюдений.</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Щетки, совочки, палочки деревянные для рыхления земли, </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Пульверизатор для опрыскивания растений, емкости для посева овса, посадки лука и корнеплодов на зелень</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Деревянные лопатки, пластмассовые ведерки, тряпочки, тазики, клеенки, пульверизатор, стаканчики для посадки рассады.</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Осенние листья, срезанные ветки деревьев.</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«Времена года».</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Дидактические игры.</w:t>
            </w:r>
          </w:p>
          <w:p w:rsidR="00C00FAA" w:rsidRPr="00C00FAA" w:rsidRDefault="00C00FAA" w:rsidP="00C00FAA">
            <w:pPr>
              <w:numPr>
                <w:ilvl w:val="0"/>
                <w:numId w:val="11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Природный и бросовый материал.</w:t>
            </w:r>
          </w:p>
        </w:tc>
      </w:tr>
    </w:tbl>
    <w:p w:rsidR="00C00FAA" w:rsidRPr="00C00FAA" w:rsidRDefault="00C00FAA" w:rsidP="00C00FAA">
      <w:pPr>
        <w:spacing w:after="0" w:line="240" w:lineRule="auto"/>
        <w:rPr>
          <w:rFonts w:ascii="Times New Roman" w:eastAsia="Times New Roman" w:hAnsi="Times New Roman" w:cs="Times New Roman"/>
          <w:vanish/>
          <w:sz w:val="24"/>
          <w:szCs w:val="24"/>
          <w:lang w:eastAsia="ru-RU"/>
        </w:rPr>
      </w:pPr>
    </w:p>
    <w:tbl>
      <w:tblPr>
        <w:tblW w:w="14640" w:type="dxa"/>
        <w:tblCellMar>
          <w:left w:w="0" w:type="dxa"/>
          <w:right w:w="0" w:type="dxa"/>
        </w:tblCellMar>
        <w:tblLook w:val="04A0" w:firstRow="1" w:lastRow="0" w:firstColumn="1" w:lastColumn="0" w:noHBand="0" w:noVBand="1"/>
      </w:tblPr>
      <w:tblGrid>
        <w:gridCol w:w="3758"/>
        <w:gridCol w:w="10882"/>
      </w:tblGrid>
      <w:tr w:rsidR="00C00FAA" w:rsidRPr="00C00FAA" w:rsidTr="00C00FAA">
        <w:trPr>
          <w:trHeight w:val="297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творчества. </w:t>
            </w:r>
            <w:r w:rsidRPr="00C00FAA">
              <w:rPr>
                <w:rFonts w:ascii="Times New Roman" w:eastAsia="Times New Roman" w:hAnsi="Times New Roman" w:cs="Times New Roman"/>
                <w:sz w:val="24"/>
                <w:szCs w:val="24"/>
                <w:lang w:eastAsia="ru-RU"/>
              </w:rPr>
              <w:t>Овладение различными средствами и способами изобразительной деятельности.</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 Материалы для свободного рисования, лепки: пластилин, доски, стеки, карандаши, краски, мелки, бумага, доска для рисования; 2. Кисточки с разным ворсом и разной величины.</w:t>
            </w:r>
          </w:p>
          <w:p w:rsidR="00C00FAA" w:rsidRPr="00C00FAA" w:rsidRDefault="00C00FAA" w:rsidP="00C00FAA">
            <w:pPr>
              <w:numPr>
                <w:ilvl w:val="0"/>
                <w:numId w:val="11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Карандаши, мелки, трафареты, фломастеры. </w:t>
            </w:r>
          </w:p>
          <w:p w:rsidR="00C00FAA" w:rsidRPr="00C00FAA" w:rsidRDefault="00C00FAA" w:rsidP="00C00FAA">
            <w:pPr>
              <w:numPr>
                <w:ilvl w:val="0"/>
                <w:numId w:val="118"/>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Раскраски.</w:t>
            </w:r>
          </w:p>
          <w:p w:rsidR="00C00FAA" w:rsidRPr="00C00FAA" w:rsidRDefault="00C00FAA" w:rsidP="00C00FAA">
            <w:pPr>
              <w:numPr>
                <w:ilvl w:val="0"/>
                <w:numId w:val="119"/>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Бумага разной фактуры.</w:t>
            </w:r>
          </w:p>
          <w:p w:rsidR="00C00FAA" w:rsidRPr="00C00FAA" w:rsidRDefault="00C00FAA" w:rsidP="00C00FAA">
            <w:pPr>
              <w:numPr>
                <w:ilvl w:val="0"/>
                <w:numId w:val="120"/>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Печатки, губки, ватные тампоны, штампы, стеки.</w:t>
            </w:r>
          </w:p>
          <w:p w:rsidR="00C00FAA" w:rsidRPr="00C00FAA" w:rsidRDefault="00C00FAA" w:rsidP="00C00FAA">
            <w:pPr>
              <w:numPr>
                <w:ilvl w:val="0"/>
                <w:numId w:val="121"/>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Материалы для разных техник рисования.</w:t>
            </w:r>
          </w:p>
          <w:p w:rsidR="00C00FAA" w:rsidRPr="00C00FAA" w:rsidRDefault="00C00FAA" w:rsidP="00C00FAA">
            <w:pPr>
              <w:numPr>
                <w:ilvl w:val="0"/>
                <w:numId w:val="122"/>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lastRenderedPageBreak/>
              <w:t>Природный и бросовый материал для изготовления поделок совместно</w:t>
            </w:r>
          </w:p>
        </w:tc>
      </w:tr>
      <w:tr w:rsidR="00C00FAA" w:rsidRPr="00C00FAA" w:rsidTr="00C00FAA">
        <w:trPr>
          <w:trHeight w:val="297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Уголок краеведения (этнографии). </w:t>
            </w:r>
            <w:r w:rsidRPr="00C00FAA">
              <w:rPr>
                <w:rFonts w:ascii="Times New Roman" w:eastAsia="Times New Roman" w:hAnsi="Times New Roman" w:cs="Times New Roman"/>
                <w:sz w:val="24"/>
                <w:szCs w:val="24"/>
                <w:lang w:eastAsia="ru-RU"/>
              </w:rPr>
              <w:t>Развитие интереса к социальной действительности.</w:t>
            </w:r>
          </w:p>
        </w:tc>
        <w:tc>
          <w:tcPr>
            <w:tcW w:w="10860" w:type="dxa"/>
            <w:tcMar>
              <w:top w:w="75" w:type="dxa"/>
              <w:left w:w="75" w:type="dxa"/>
              <w:bottom w:w="75" w:type="dxa"/>
              <w:right w:w="75" w:type="dxa"/>
            </w:tcMar>
            <w:hideMark/>
          </w:tcPr>
          <w:p w:rsidR="00C00FAA" w:rsidRPr="00C00FAA" w:rsidRDefault="00C00FAA" w:rsidP="00C00FAA">
            <w:pPr>
              <w:numPr>
                <w:ilvl w:val="0"/>
                <w:numId w:val="12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«Наша семья», «Наш город» (образование, культура, медицина, промышленн</w:t>
            </w:r>
            <w:r w:rsidR="0079443C">
              <w:rPr>
                <w:rFonts w:ascii="Times New Roman" w:eastAsia="Times New Roman" w:hAnsi="Times New Roman" w:cs="Times New Roman"/>
                <w:sz w:val="24"/>
                <w:szCs w:val="24"/>
                <w:lang w:eastAsia="ru-RU"/>
              </w:rPr>
              <w:t>ость), «Наша область», «Россия</w:t>
            </w:r>
            <w:r w:rsidRPr="00C00FAA">
              <w:rPr>
                <w:rFonts w:ascii="Times New Roman" w:eastAsia="Times New Roman" w:hAnsi="Times New Roman" w:cs="Times New Roman"/>
                <w:sz w:val="24"/>
                <w:szCs w:val="24"/>
                <w:lang w:eastAsia="ru-RU"/>
              </w:rPr>
              <w:t>» (города, костюмы, национальная кухня)</w:t>
            </w:r>
          </w:p>
          <w:p w:rsidR="00C00FAA" w:rsidRPr="00C00FAA" w:rsidRDefault="00C00FAA" w:rsidP="00C00FAA">
            <w:pPr>
              <w:numPr>
                <w:ilvl w:val="0"/>
                <w:numId w:val="12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Предметы искусства.</w:t>
            </w:r>
          </w:p>
          <w:p w:rsidR="00C00FAA" w:rsidRPr="00C00FAA" w:rsidRDefault="00C00FAA" w:rsidP="00C00FAA">
            <w:pPr>
              <w:numPr>
                <w:ilvl w:val="0"/>
                <w:numId w:val="12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Предметы одежды и быта: традиции, обыча</w:t>
            </w:r>
            <w:r w:rsidR="0079443C">
              <w:rPr>
                <w:rFonts w:ascii="Times New Roman" w:eastAsia="Times New Roman" w:hAnsi="Times New Roman" w:cs="Times New Roman"/>
                <w:sz w:val="24"/>
                <w:szCs w:val="24"/>
                <w:lang w:eastAsia="ru-RU"/>
              </w:rPr>
              <w:t>и</w:t>
            </w:r>
          </w:p>
          <w:p w:rsidR="00C00FAA" w:rsidRPr="00C00FAA" w:rsidRDefault="00C00FAA" w:rsidP="00C00FAA">
            <w:pPr>
              <w:numPr>
                <w:ilvl w:val="0"/>
                <w:numId w:val="12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Макеты города, план детского сада и др.</w:t>
            </w:r>
          </w:p>
          <w:p w:rsidR="00C00FAA" w:rsidRPr="00C00FAA" w:rsidRDefault="00C00FAA" w:rsidP="00C00FAA">
            <w:pPr>
              <w:numPr>
                <w:ilvl w:val="0"/>
                <w:numId w:val="123"/>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Куклы в национальных костюмах.</w:t>
            </w:r>
          </w:p>
          <w:p w:rsidR="00C00FAA" w:rsidRPr="00C00FAA" w:rsidRDefault="0079443C" w:rsidP="00C00FAA">
            <w:pPr>
              <w:numPr>
                <w:ilvl w:val="0"/>
                <w:numId w:val="123"/>
              </w:numPr>
              <w:spacing w:after="150" w:line="240" w:lineRule="auto"/>
              <w:ind w:left="4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Карта Росси</w:t>
            </w:r>
            <w:r w:rsidR="00C00FAA" w:rsidRPr="00C00FAA">
              <w:rPr>
                <w:rFonts w:ascii="Times New Roman" w:eastAsia="Times New Roman" w:hAnsi="Times New Roman" w:cs="Times New Roman"/>
                <w:sz w:val="24"/>
                <w:szCs w:val="24"/>
                <w:lang w:eastAsia="ru-RU"/>
              </w:rPr>
              <w:t>и, родного города.</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7.По</w:t>
            </w:r>
            <w:r w:rsidR="0079443C">
              <w:rPr>
                <w:rFonts w:ascii="Times New Roman" w:eastAsia="Times New Roman" w:hAnsi="Times New Roman" w:cs="Times New Roman"/>
                <w:sz w:val="24"/>
                <w:szCs w:val="24"/>
                <w:lang w:eastAsia="ru-RU"/>
              </w:rPr>
              <w:t>ртреты знаменитых людей России</w:t>
            </w:r>
            <w:r w:rsidRPr="00C00FAA">
              <w:rPr>
                <w:rFonts w:ascii="Times New Roman" w:eastAsia="Times New Roman" w:hAnsi="Times New Roman" w:cs="Times New Roman"/>
                <w:sz w:val="24"/>
                <w:szCs w:val="24"/>
                <w:lang w:eastAsia="ru-RU"/>
              </w:rPr>
              <w:t xml:space="preserve"> и пр.</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Arial" w:eastAsia="Times New Roman" w:hAnsi="Arial" w:cs="Arial"/>
                <w:i/>
                <w:iCs/>
                <w:sz w:val="24"/>
                <w:szCs w:val="24"/>
                <w:lang w:eastAsia="ru-RU"/>
              </w:rPr>
              <w:t>Примечание: содержание уголка динамично  и зависит от темы недели.</w:t>
            </w:r>
          </w:p>
        </w:tc>
      </w:tr>
      <w:tr w:rsidR="00C00FAA" w:rsidRPr="00C00FAA" w:rsidTr="00C00FAA">
        <w:trPr>
          <w:trHeight w:val="168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Центр развития движений.</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Развитие интереса к физической культуре, обогащение двигательного опыта.</w:t>
            </w:r>
          </w:p>
        </w:tc>
        <w:tc>
          <w:tcPr>
            <w:tcW w:w="10860" w:type="dxa"/>
            <w:tcMar>
              <w:top w:w="75" w:type="dxa"/>
              <w:left w:w="75" w:type="dxa"/>
              <w:bottom w:w="75" w:type="dxa"/>
              <w:right w:w="75" w:type="dxa"/>
            </w:tcMar>
            <w:hideMark/>
          </w:tcPr>
          <w:p w:rsidR="00C00FAA" w:rsidRPr="00C00FAA" w:rsidRDefault="00C00FAA" w:rsidP="00C00FAA">
            <w:pPr>
              <w:numPr>
                <w:ilvl w:val="0"/>
                <w:numId w:val="12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Мячи, обручи, палки, скакалки, флажки, мешочки с песком, ленточки, кубики др.</w:t>
            </w:r>
          </w:p>
          <w:p w:rsidR="00C00FAA" w:rsidRPr="00C00FAA" w:rsidRDefault="00C00FAA" w:rsidP="00C00FAA">
            <w:pPr>
              <w:numPr>
                <w:ilvl w:val="0"/>
                <w:numId w:val="12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Шапочки, медальки для подвижных игр;</w:t>
            </w:r>
          </w:p>
          <w:p w:rsidR="00C00FAA" w:rsidRPr="00C00FAA" w:rsidRDefault="00C00FAA" w:rsidP="00C00FAA">
            <w:pPr>
              <w:numPr>
                <w:ilvl w:val="0"/>
                <w:numId w:val="12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Материалы для закаливания;</w:t>
            </w:r>
          </w:p>
          <w:p w:rsidR="00C00FAA" w:rsidRPr="00C00FAA" w:rsidRDefault="00C00FAA" w:rsidP="00C00FAA">
            <w:pPr>
              <w:numPr>
                <w:ilvl w:val="0"/>
                <w:numId w:val="124"/>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Кегли, городки, тренажеры, массажные коврики.</w:t>
            </w:r>
          </w:p>
        </w:tc>
      </w:tr>
      <w:tr w:rsidR="00C00FAA" w:rsidRPr="00C00FAA" w:rsidTr="00C00FAA">
        <w:trPr>
          <w:trHeight w:val="201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Уголок безопасности. </w:t>
            </w:r>
            <w:r w:rsidRPr="00C00FAA">
              <w:rPr>
                <w:rFonts w:ascii="Times New Roman" w:eastAsia="Times New Roman" w:hAnsi="Times New Roman" w:cs="Times New Roman"/>
                <w:sz w:val="24"/>
                <w:szCs w:val="24"/>
                <w:lang w:eastAsia="ru-RU"/>
              </w:rPr>
              <w:t>Формирование умения применять доступные правила безопасности в жизни.</w:t>
            </w:r>
          </w:p>
        </w:tc>
        <w:tc>
          <w:tcPr>
            <w:tcW w:w="10860" w:type="dxa"/>
            <w:tcMar>
              <w:top w:w="75" w:type="dxa"/>
              <w:left w:w="75" w:type="dxa"/>
              <w:bottom w:w="75" w:type="dxa"/>
              <w:right w:w="75" w:type="dxa"/>
            </w:tcMar>
            <w:hideMark/>
          </w:tcPr>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1.Макет-план микрорайона, города (с действующим светофором);</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2.Наборы машинок.</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3.Дорожные знаки.</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4. Настольно-печатные игры.</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5.Тематические альбомы с различными видами транспорта.</w:t>
            </w:r>
          </w:p>
          <w:p w:rsidR="00C00FAA" w:rsidRPr="00C00FAA" w:rsidRDefault="00C00FAA" w:rsidP="00C00FAA">
            <w:pPr>
              <w:spacing w:before="150" w:after="180" w:line="240" w:lineRule="auto"/>
              <w:ind w:left="724"/>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6. Игровые наборы для игр» Пожарные»</w:t>
            </w:r>
          </w:p>
        </w:tc>
      </w:tr>
      <w:tr w:rsidR="00C00FAA" w:rsidRPr="00C00FAA" w:rsidTr="00C00FAA">
        <w:trPr>
          <w:trHeight w:val="168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уединения</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Обеспечение индивидуальной комфортности и</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эмоционального благополучия каждого ребенка группы</w:t>
            </w:r>
          </w:p>
        </w:tc>
        <w:tc>
          <w:tcPr>
            <w:tcW w:w="10860" w:type="dxa"/>
            <w:tcMar>
              <w:top w:w="75" w:type="dxa"/>
              <w:left w:w="75" w:type="dxa"/>
              <w:bottom w:w="75" w:type="dxa"/>
              <w:right w:w="75" w:type="dxa"/>
            </w:tcMar>
            <w:hideMark/>
          </w:tcPr>
          <w:p w:rsidR="00C00FAA" w:rsidRPr="00C00FAA" w:rsidRDefault="00C00FAA" w:rsidP="00C00FAA">
            <w:pPr>
              <w:numPr>
                <w:ilvl w:val="0"/>
                <w:numId w:val="12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Ширмы.</w:t>
            </w:r>
          </w:p>
          <w:p w:rsidR="00C00FAA" w:rsidRPr="00C00FAA" w:rsidRDefault="00C00FAA" w:rsidP="00C00FAA">
            <w:pPr>
              <w:numPr>
                <w:ilvl w:val="0"/>
                <w:numId w:val="12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Крупный модульный материал. </w:t>
            </w:r>
          </w:p>
          <w:p w:rsidR="00C00FAA" w:rsidRPr="00C00FAA" w:rsidRDefault="00C00FAA" w:rsidP="00C00FAA">
            <w:pPr>
              <w:numPr>
                <w:ilvl w:val="0"/>
                <w:numId w:val="125"/>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Складные домики</w:t>
            </w:r>
          </w:p>
        </w:tc>
      </w:tr>
      <w:tr w:rsidR="00C00FAA" w:rsidRPr="00C00FAA" w:rsidTr="00C00FAA">
        <w:trPr>
          <w:trHeight w:val="1680"/>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t>Уголок дежурных</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Развитие умений выполнять обязанности дежурного .</w:t>
            </w:r>
          </w:p>
        </w:tc>
        <w:tc>
          <w:tcPr>
            <w:tcW w:w="10860" w:type="dxa"/>
            <w:tcMar>
              <w:top w:w="75" w:type="dxa"/>
              <w:left w:w="75" w:type="dxa"/>
              <w:bottom w:w="75" w:type="dxa"/>
              <w:right w:w="75" w:type="dxa"/>
            </w:tcMar>
            <w:hideMark/>
          </w:tcPr>
          <w:p w:rsidR="00C00FAA" w:rsidRPr="00C00FAA" w:rsidRDefault="00C00FAA" w:rsidP="00C00FAA">
            <w:pPr>
              <w:numPr>
                <w:ilvl w:val="0"/>
                <w:numId w:val="12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w:t>
            </w:r>
          </w:p>
          <w:p w:rsidR="00C00FAA" w:rsidRPr="00C00FAA" w:rsidRDefault="00C00FAA" w:rsidP="00C00FAA">
            <w:pPr>
              <w:numPr>
                <w:ilvl w:val="0"/>
                <w:numId w:val="12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Щетки- сметки, совки для сметания крошек со стола, мусора.</w:t>
            </w:r>
          </w:p>
          <w:p w:rsidR="00C00FAA" w:rsidRPr="00C00FAA" w:rsidRDefault="00C00FAA" w:rsidP="00C00FAA">
            <w:pPr>
              <w:numPr>
                <w:ilvl w:val="0"/>
                <w:numId w:val="126"/>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Карточки учета дежурств воспитанников по        столовой, к занятиям, в</w:t>
            </w:r>
          </w:p>
          <w:p w:rsidR="00C00FAA" w:rsidRPr="00C00FAA" w:rsidRDefault="00C00FAA" w:rsidP="00C00FAA">
            <w:pPr>
              <w:spacing w:before="150" w:after="180" w:line="240" w:lineRule="auto"/>
              <w:ind w:left="16"/>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экологическом центре.</w:t>
            </w:r>
          </w:p>
        </w:tc>
      </w:tr>
      <w:tr w:rsidR="00C00FAA" w:rsidRPr="00C00FAA" w:rsidTr="00C00FAA">
        <w:trPr>
          <w:trHeight w:val="2655"/>
        </w:trPr>
        <w:tc>
          <w:tcPr>
            <w:tcW w:w="3750" w:type="dxa"/>
            <w:tcMar>
              <w:top w:w="75" w:type="dxa"/>
              <w:left w:w="75" w:type="dxa"/>
              <w:bottom w:w="75" w:type="dxa"/>
              <w:right w:w="75" w:type="dxa"/>
            </w:tcMar>
            <w:hideMark/>
          </w:tcPr>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b/>
                <w:bCs/>
                <w:sz w:val="24"/>
                <w:szCs w:val="24"/>
                <w:lang w:eastAsia="ru-RU"/>
              </w:rPr>
              <w:lastRenderedPageBreak/>
              <w:t>Уголок труда</w:t>
            </w:r>
          </w:p>
          <w:p w:rsidR="00C00FAA" w:rsidRPr="00C00FAA" w:rsidRDefault="00C00FAA" w:rsidP="00C00FAA">
            <w:pPr>
              <w:spacing w:before="150" w:after="18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Формирование представлений о значимости хозяйственно</w:t>
            </w:r>
            <w:r w:rsidR="006009A4">
              <w:rPr>
                <w:rFonts w:ascii="Times New Roman" w:eastAsia="Times New Roman" w:hAnsi="Times New Roman" w:cs="Times New Roman"/>
                <w:sz w:val="24"/>
                <w:szCs w:val="24"/>
                <w:lang w:eastAsia="ru-RU"/>
              </w:rPr>
              <w:t>-</w:t>
            </w:r>
            <w:r w:rsidRPr="00C00FAA">
              <w:rPr>
                <w:rFonts w:ascii="Times New Roman" w:eastAsia="Times New Roman" w:hAnsi="Times New Roman" w:cs="Times New Roman"/>
                <w:sz w:val="24"/>
                <w:szCs w:val="24"/>
                <w:lang w:eastAsia="ru-RU"/>
              </w:rPr>
              <w:t>бытового труда </w:t>
            </w:r>
          </w:p>
        </w:tc>
        <w:tc>
          <w:tcPr>
            <w:tcW w:w="10860" w:type="dxa"/>
            <w:tcMar>
              <w:top w:w="75" w:type="dxa"/>
              <w:left w:w="75" w:type="dxa"/>
              <w:bottom w:w="75" w:type="dxa"/>
              <w:right w:w="75" w:type="dxa"/>
            </w:tcMar>
            <w:hideMark/>
          </w:tcPr>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Фартуки из материала и клеенки (для мытья игрушек вместе с воспитателем).</w:t>
            </w:r>
          </w:p>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Уборочный инвентарь: таз, тряпки, щетки.</w:t>
            </w:r>
          </w:p>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Альбомы с иллюстрациями и фото сельскохозяйственного и бытового труда взрослых.</w:t>
            </w:r>
          </w:p>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Игрушки-орудия: лопатки, совочки, молоточки, плоскогубцы</w:t>
            </w:r>
          </w:p>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Альбом «Наши дела» (составляется совместно с воспитанниками на протяжении года)</w:t>
            </w:r>
          </w:p>
          <w:p w:rsidR="00C00FAA" w:rsidRPr="00C00FAA" w:rsidRDefault="00C00FAA" w:rsidP="00C00FAA">
            <w:pPr>
              <w:numPr>
                <w:ilvl w:val="0"/>
                <w:numId w:val="127"/>
              </w:numPr>
              <w:spacing w:after="150" w:line="240" w:lineRule="auto"/>
              <w:ind w:left="450"/>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Материалы для ручного труда.</w:t>
            </w:r>
          </w:p>
        </w:tc>
      </w:tr>
    </w:tbl>
    <w:p w:rsidR="00C00FAA" w:rsidRPr="00C00FAA" w:rsidRDefault="00C00FAA" w:rsidP="00C00FAA">
      <w:pPr>
        <w:spacing w:after="0" w:line="240" w:lineRule="auto"/>
        <w:rPr>
          <w:rFonts w:ascii="Times New Roman" w:eastAsia="Times New Roman" w:hAnsi="Times New Roman" w:cs="Times New Roman"/>
          <w:sz w:val="24"/>
          <w:szCs w:val="24"/>
          <w:lang w:eastAsia="ru-RU"/>
        </w:rPr>
      </w:pPr>
      <w:r w:rsidRPr="00C00FAA">
        <w:rPr>
          <w:rFonts w:ascii="Times New Roman" w:eastAsia="Times New Roman" w:hAnsi="Times New Roman" w:cs="Times New Roman"/>
          <w:sz w:val="24"/>
          <w:szCs w:val="24"/>
          <w:lang w:eastAsia="ru-RU"/>
        </w:rPr>
        <w:t> </w:t>
      </w:r>
    </w:p>
    <w:p w:rsidR="00C00FAA" w:rsidRPr="00C00FAA" w:rsidRDefault="00C00FAA" w:rsidP="0079443C">
      <w:pPr>
        <w:spacing w:before="150" w:after="180" w:line="240" w:lineRule="auto"/>
        <w:ind w:left="10"/>
        <w:jc w:val="center"/>
        <w:rPr>
          <w:rFonts w:ascii="Times New Roman" w:eastAsia="Times New Roman" w:hAnsi="Times New Roman" w:cs="Times New Roman"/>
          <w:sz w:val="24"/>
          <w:szCs w:val="24"/>
          <w:lang w:eastAsia="ru-RU"/>
        </w:rPr>
      </w:pPr>
    </w:p>
    <w:sectPr w:rsidR="00C00FAA" w:rsidRPr="00C00FAA" w:rsidSect="00C00FA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E3E"/>
    <w:multiLevelType w:val="multilevel"/>
    <w:tmpl w:val="6D08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125FD"/>
    <w:multiLevelType w:val="multilevel"/>
    <w:tmpl w:val="1D886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0D7596"/>
    <w:multiLevelType w:val="multilevel"/>
    <w:tmpl w:val="AA44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5232A"/>
    <w:multiLevelType w:val="multilevel"/>
    <w:tmpl w:val="89A2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64A8E"/>
    <w:multiLevelType w:val="multilevel"/>
    <w:tmpl w:val="EF7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47D63"/>
    <w:multiLevelType w:val="multilevel"/>
    <w:tmpl w:val="0018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845A2"/>
    <w:multiLevelType w:val="multilevel"/>
    <w:tmpl w:val="59E4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AE66E3"/>
    <w:multiLevelType w:val="multilevel"/>
    <w:tmpl w:val="C9962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CA0AB5"/>
    <w:multiLevelType w:val="multilevel"/>
    <w:tmpl w:val="C908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2363C6"/>
    <w:multiLevelType w:val="multilevel"/>
    <w:tmpl w:val="D3B44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4D35A0"/>
    <w:multiLevelType w:val="multilevel"/>
    <w:tmpl w:val="DCB8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AF69F4"/>
    <w:multiLevelType w:val="multilevel"/>
    <w:tmpl w:val="1E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1B00C0"/>
    <w:multiLevelType w:val="multilevel"/>
    <w:tmpl w:val="0282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00269"/>
    <w:multiLevelType w:val="multilevel"/>
    <w:tmpl w:val="3E20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A6590F"/>
    <w:multiLevelType w:val="multilevel"/>
    <w:tmpl w:val="9482D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AC42B0"/>
    <w:multiLevelType w:val="multilevel"/>
    <w:tmpl w:val="369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B17DF7"/>
    <w:multiLevelType w:val="multilevel"/>
    <w:tmpl w:val="9586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016B1B"/>
    <w:multiLevelType w:val="multilevel"/>
    <w:tmpl w:val="61D4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CC683B"/>
    <w:multiLevelType w:val="multilevel"/>
    <w:tmpl w:val="BE0C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625098"/>
    <w:multiLevelType w:val="multilevel"/>
    <w:tmpl w:val="5B82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D382BF0"/>
    <w:multiLevelType w:val="multilevel"/>
    <w:tmpl w:val="AEE4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F40243"/>
    <w:multiLevelType w:val="multilevel"/>
    <w:tmpl w:val="DA20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453D59"/>
    <w:multiLevelType w:val="multilevel"/>
    <w:tmpl w:val="94BA4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504636"/>
    <w:multiLevelType w:val="multilevel"/>
    <w:tmpl w:val="7488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06915A6"/>
    <w:multiLevelType w:val="multilevel"/>
    <w:tmpl w:val="799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140464"/>
    <w:multiLevelType w:val="multilevel"/>
    <w:tmpl w:val="4B04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063A2"/>
    <w:multiLevelType w:val="multilevel"/>
    <w:tmpl w:val="F5A2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5CB1D39"/>
    <w:multiLevelType w:val="multilevel"/>
    <w:tmpl w:val="8D9AE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6A5505F"/>
    <w:multiLevelType w:val="multilevel"/>
    <w:tmpl w:val="487C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3B1E61"/>
    <w:multiLevelType w:val="multilevel"/>
    <w:tmpl w:val="4FB4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FB6F52"/>
    <w:multiLevelType w:val="multilevel"/>
    <w:tmpl w:val="DC06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16BD5"/>
    <w:multiLevelType w:val="multilevel"/>
    <w:tmpl w:val="463C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CEF071E"/>
    <w:multiLevelType w:val="multilevel"/>
    <w:tmpl w:val="6D6C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D0E1BC1"/>
    <w:multiLevelType w:val="multilevel"/>
    <w:tmpl w:val="C318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3C1DE3"/>
    <w:multiLevelType w:val="multilevel"/>
    <w:tmpl w:val="6AB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07C499C"/>
    <w:multiLevelType w:val="multilevel"/>
    <w:tmpl w:val="3CB2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56695C"/>
    <w:multiLevelType w:val="multilevel"/>
    <w:tmpl w:val="657A9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5A41A7D"/>
    <w:multiLevelType w:val="multilevel"/>
    <w:tmpl w:val="BB9E3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6807EF1"/>
    <w:multiLevelType w:val="multilevel"/>
    <w:tmpl w:val="8FFE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3A73C0"/>
    <w:multiLevelType w:val="multilevel"/>
    <w:tmpl w:val="B3124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9F355F5"/>
    <w:multiLevelType w:val="multilevel"/>
    <w:tmpl w:val="BFEA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A480E92"/>
    <w:multiLevelType w:val="multilevel"/>
    <w:tmpl w:val="62D4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E27B35"/>
    <w:multiLevelType w:val="multilevel"/>
    <w:tmpl w:val="CD32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C5966D6"/>
    <w:multiLevelType w:val="multilevel"/>
    <w:tmpl w:val="D2000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4C5667"/>
    <w:multiLevelType w:val="multilevel"/>
    <w:tmpl w:val="080CE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D745CC0"/>
    <w:multiLevelType w:val="multilevel"/>
    <w:tmpl w:val="F1864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E0F0326"/>
    <w:multiLevelType w:val="multilevel"/>
    <w:tmpl w:val="F4DAF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F736B08"/>
    <w:multiLevelType w:val="multilevel"/>
    <w:tmpl w:val="E49C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FD87CB7"/>
    <w:multiLevelType w:val="multilevel"/>
    <w:tmpl w:val="B94E8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0CD2DC6"/>
    <w:multiLevelType w:val="multilevel"/>
    <w:tmpl w:val="5BA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24641D3"/>
    <w:multiLevelType w:val="multilevel"/>
    <w:tmpl w:val="EF4C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43450F7"/>
    <w:multiLevelType w:val="multilevel"/>
    <w:tmpl w:val="95E84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46F0CF3"/>
    <w:multiLevelType w:val="multilevel"/>
    <w:tmpl w:val="01708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5DD7D6A"/>
    <w:multiLevelType w:val="multilevel"/>
    <w:tmpl w:val="40B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F05D36"/>
    <w:multiLevelType w:val="multilevel"/>
    <w:tmpl w:val="73C2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6171DEF"/>
    <w:multiLevelType w:val="multilevel"/>
    <w:tmpl w:val="2CAC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6B67CCC"/>
    <w:multiLevelType w:val="multilevel"/>
    <w:tmpl w:val="EF32D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88601D1"/>
    <w:multiLevelType w:val="multilevel"/>
    <w:tmpl w:val="B33CB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D143C5"/>
    <w:multiLevelType w:val="multilevel"/>
    <w:tmpl w:val="5276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BB55ED"/>
    <w:multiLevelType w:val="multilevel"/>
    <w:tmpl w:val="5524D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E6B2973"/>
    <w:multiLevelType w:val="multilevel"/>
    <w:tmpl w:val="B4B64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E67247"/>
    <w:multiLevelType w:val="multilevel"/>
    <w:tmpl w:val="A972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B574B8"/>
    <w:multiLevelType w:val="multilevel"/>
    <w:tmpl w:val="120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6138D9"/>
    <w:multiLevelType w:val="multilevel"/>
    <w:tmpl w:val="428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25F5063"/>
    <w:multiLevelType w:val="multilevel"/>
    <w:tmpl w:val="6F4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3193992"/>
    <w:multiLevelType w:val="multilevel"/>
    <w:tmpl w:val="C528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4406C3E"/>
    <w:multiLevelType w:val="multilevel"/>
    <w:tmpl w:val="8C6E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61B1903"/>
    <w:multiLevelType w:val="multilevel"/>
    <w:tmpl w:val="984C1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6333C60"/>
    <w:multiLevelType w:val="multilevel"/>
    <w:tmpl w:val="C55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3E241B"/>
    <w:multiLevelType w:val="multilevel"/>
    <w:tmpl w:val="B0C40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9043FF6"/>
    <w:multiLevelType w:val="multilevel"/>
    <w:tmpl w:val="0C1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113844"/>
    <w:multiLevelType w:val="multilevel"/>
    <w:tmpl w:val="8E6E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BC26E23"/>
    <w:multiLevelType w:val="multilevel"/>
    <w:tmpl w:val="F01AB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BEA6949"/>
    <w:multiLevelType w:val="multilevel"/>
    <w:tmpl w:val="C25A8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C0044DA"/>
    <w:multiLevelType w:val="multilevel"/>
    <w:tmpl w:val="62BE7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D3A3E5A"/>
    <w:multiLevelType w:val="multilevel"/>
    <w:tmpl w:val="755CB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D9D0A68"/>
    <w:multiLevelType w:val="multilevel"/>
    <w:tmpl w:val="F270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FF46F25"/>
    <w:multiLevelType w:val="multilevel"/>
    <w:tmpl w:val="3CAE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3404822"/>
    <w:multiLevelType w:val="multilevel"/>
    <w:tmpl w:val="2C5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71903D1"/>
    <w:multiLevelType w:val="multilevel"/>
    <w:tmpl w:val="3C2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751615F"/>
    <w:multiLevelType w:val="multilevel"/>
    <w:tmpl w:val="AA3A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037CE8"/>
    <w:multiLevelType w:val="multilevel"/>
    <w:tmpl w:val="465A7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8B23BD2"/>
    <w:multiLevelType w:val="multilevel"/>
    <w:tmpl w:val="588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0700E0"/>
    <w:multiLevelType w:val="multilevel"/>
    <w:tmpl w:val="A302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B2C3E39"/>
    <w:multiLevelType w:val="multilevel"/>
    <w:tmpl w:val="9314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39255A"/>
    <w:multiLevelType w:val="multilevel"/>
    <w:tmpl w:val="47306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C610A93"/>
    <w:multiLevelType w:val="multilevel"/>
    <w:tmpl w:val="B2BC5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C8460EE"/>
    <w:multiLevelType w:val="multilevel"/>
    <w:tmpl w:val="BD60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3067CF4"/>
    <w:multiLevelType w:val="multilevel"/>
    <w:tmpl w:val="EF32D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6615EF"/>
    <w:multiLevelType w:val="multilevel"/>
    <w:tmpl w:val="2ECC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5CA0B93"/>
    <w:multiLevelType w:val="multilevel"/>
    <w:tmpl w:val="534CF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5E6A1D"/>
    <w:multiLevelType w:val="multilevel"/>
    <w:tmpl w:val="2B88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983688B"/>
    <w:multiLevelType w:val="multilevel"/>
    <w:tmpl w:val="D38E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B7875E9"/>
    <w:multiLevelType w:val="multilevel"/>
    <w:tmpl w:val="576C2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BBC3C20"/>
    <w:multiLevelType w:val="multilevel"/>
    <w:tmpl w:val="B326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C3B35B5"/>
    <w:multiLevelType w:val="hybridMultilevel"/>
    <w:tmpl w:val="63B2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CF941E7"/>
    <w:multiLevelType w:val="multilevel"/>
    <w:tmpl w:val="0966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F426140"/>
    <w:multiLevelType w:val="multilevel"/>
    <w:tmpl w:val="2B0A9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F966674"/>
    <w:multiLevelType w:val="multilevel"/>
    <w:tmpl w:val="55D08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1"/>
  </w:num>
  <w:num w:numId="3">
    <w:abstractNumId w:val="0"/>
  </w:num>
  <w:num w:numId="4">
    <w:abstractNumId w:val="21"/>
  </w:num>
  <w:num w:numId="5">
    <w:abstractNumId w:val="83"/>
  </w:num>
  <w:num w:numId="6">
    <w:abstractNumId w:val="49"/>
  </w:num>
  <w:num w:numId="7">
    <w:abstractNumId w:val="68"/>
  </w:num>
  <w:num w:numId="8">
    <w:abstractNumId w:val="1"/>
    <w:lvlOverride w:ilvl="0">
      <w:startOverride w:val="2"/>
    </w:lvlOverride>
  </w:num>
  <w:num w:numId="9">
    <w:abstractNumId w:val="1"/>
    <w:lvlOverride w:ilvl="0">
      <w:startOverride w:val="3"/>
    </w:lvlOverride>
  </w:num>
  <w:num w:numId="10">
    <w:abstractNumId w:val="1"/>
    <w:lvlOverride w:ilvl="0">
      <w:startOverride w:val="4"/>
    </w:lvlOverride>
  </w:num>
  <w:num w:numId="11">
    <w:abstractNumId w:val="1"/>
    <w:lvlOverride w:ilvl="0">
      <w:startOverride w:val="5"/>
    </w:lvlOverride>
  </w:num>
  <w:num w:numId="12">
    <w:abstractNumId w:val="2"/>
  </w:num>
  <w:num w:numId="13">
    <w:abstractNumId w:val="5"/>
    <w:lvlOverride w:ilvl="0">
      <w:startOverride w:val="2"/>
    </w:lvlOverride>
  </w:num>
  <w:num w:numId="14">
    <w:abstractNumId w:val="56"/>
  </w:num>
  <w:num w:numId="15">
    <w:abstractNumId w:val="42"/>
  </w:num>
  <w:num w:numId="16">
    <w:abstractNumId w:val="48"/>
    <w:lvlOverride w:ilvl="0">
      <w:startOverride w:val="2"/>
    </w:lvlOverride>
  </w:num>
  <w:num w:numId="17">
    <w:abstractNumId w:val="48"/>
    <w:lvlOverride w:ilvl="0">
      <w:startOverride w:val="3"/>
    </w:lvlOverride>
  </w:num>
  <w:num w:numId="18">
    <w:abstractNumId w:val="97"/>
  </w:num>
  <w:num w:numId="19">
    <w:abstractNumId w:val="52"/>
    <w:lvlOverride w:ilvl="0">
      <w:startOverride w:val="6"/>
    </w:lvlOverride>
  </w:num>
  <w:num w:numId="20">
    <w:abstractNumId w:val="52"/>
    <w:lvlOverride w:ilvl="0">
      <w:startOverride w:val="7"/>
    </w:lvlOverride>
  </w:num>
  <w:num w:numId="21">
    <w:abstractNumId w:val="52"/>
    <w:lvlOverride w:ilvl="0">
      <w:startOverride w:val="8"/>
    </w:lvlOverride>
  </w:num>
  <w:num w:numId="22">
    <w:abstractNumId w:val="52"/>
    <w:lvlOverride w:ilvl="0">
      <w:startOverride w:val="9"/>
    </w:lvlOverride>
  </w:num>
  <w:num w:numId="23">
    <w:abstractNumId w:val="52"/>
    <w:lvlOverride w:ilvl="0">
      <w:startOverride w:val="10"/>
    </w:lvlOverride>
  </w:num>
  <w:num w:numId="24">
    <w:abstractNumId w:val="96"/>
  </w:num>
  <w:num w:numId="25">
    <w:abstractNumId w:val="46"/>
  </w:num>
  <w:num w:numId="26">
    <w:abstractNumId w:val="13"/>
  </w:num>
  <w:num w:numId="27">
    <w:abstractNumId w:val="80"/>
    <w:lvlOverride w:ilvl="0">
      <w:startOverride w:val="5"/>
    </w:lvlOverride>
  </w:num>
  <w:num w:numId="28">
    <w:abstractNumId w:val="80"/>
    <w:lvlOverride w:ilvl="0">
      <w:startOverride w:val="6"/>
    </w:lvlOverride>
  </w:num>
  <w:num w:numId="29">
    <w:abstractNumId w:val="26"/>
  </w:num>
  <w:num w:numId="30">
    <w:abstractNumId w:val="79"/>
  </w:num>
  <w:num w:numId="31">
    <w:abstractNumId w:val="14"/>
    <w:lvlOverride w:ilvl="0">
      <w:startOverride w:val="7"/>
    </w:lvlOverride>
  </w:num>
  <w:num w:numId="32">
    <w:abstractNumId w:val="57"/>
  </w:num>
  <w:num w:numId="33">
    <w:abstractNumId w:val="4"/>
    <w:lvlOverride w:ilvl="0">
      <w:startOverride w:val="7"/>
    </w:lvlOverride>
  </w:num>
  <w:num w:numId="34">
    <w:abstractNumId w:val="4"/>
    <w:lvlOverride w:ilvl="0">
      <w:startOverride w:val="8"/>
    </w:lvlOverride>
  </w:num>
  <w:num w:numId="35">
    <w:abstractNumId w:val="4"/>
    <w:lvlOverride w:ilvl="0">
      <w:startOverride w:val="9"/>
    </w:lvlOverride>
  </w:num>
  <w:num w:numId="36">
    <w:abstractNumId w:val="35"/>
  </w:num>
  <w:num w:numId="37">
    <w:abstractNumId w:val="90"/>
    <w:lvlOverride w:ilvl="0">
      <w:startOverride w:val="6"/>
    </w:lvlOverride>
  </w:num>
  <w:num w:numId="38">
    <w:abstractNumId w:val="90"/>
    <w:lvlOverride w:ilvl="0">
      <w:startOverride w:val="7"/>
    </w:lvlOverride>
  </w:num>
  <w:num w:numId="39">
    <w:abstractNumId w:val="54"/>
  </w:num>
  <w:num w:numId="40">
    <w:abstractNumId w:val="12"/>
  </w:num>
  <w:num w:numId="41">
    <w:abstractNumId w:val="84"/>
  </w:num>
  <w:num w:numId="42">
    <w:abstractNumId w:val="98"/>
    <w:lvlOverride w:ilvl="0">
      <w:startOverride w:val="3"/>
    </w:lvlOverride>
  </w:num>
  <w:num w:numId="43">
    <w:abstractNumId w:val="98"/>
    <w:lvlOverride w:ilvl="0">
      <w:startOverride w:val="4"/>
    </w:lvlOverride>
  </w:num>
  <w:num w:numId="44">
    <w:abstractNumId w:val="98"/>
    <w:lvlOverride w:ilvl="0">
      <w:startOverride w:val="5"/>
    </w:lvlOverride>
  </w:num>
  <w:num w:numId="45">
    <w:abstractNumId w:val="98"/>
    <w:lvlOverride w:ilvl="0">
      <w:startOverride w:val="6"/>
    </w:lvlOverride>
  </w:num>
  <w:num w:numId="46">
    <w:abstractNumId w:val="34"/>
  </w:num>
  <w:num w:numId="47">
    <w:abstractNumId w:val="27"/>
    <w:lvlOverride w:ilvl="0">
      <w:startOverride w:val="3"/>
    </w:lvlOverride>
  </w:num>
  <w:num w:numId="48">
    <w:abstractNumId w:val="27"/>
    <w:lvlOverride w:ilvl="0">
      <w:startOverride w:val="4"/>
    </w:lvlOverride>
  </w:num>
  <w:num w:numId="49">
    <w:abstractNumId w:val="19"/>
  </w:num>
  <w:num w:numId="50">
    <w:abstractNumId w:val="55"/>
    <w:lvlOverride w:ilvl="0">
      <w:startOverride w:val="2"/>
    </w:lvlOverride>
  </w:num>
  <w:num w:numId="51">
    <w:abstractNumId w:val="55"/>
    <w:lvlOverride w:ilvl="0">
      <w:startOverride w:val="3"/>
    </w:lvlOverride>
  </w:num>
  <w:num w:numId="52">
    <w:abstractNumId w:val="55"/>
    <w:lvlOverride w:ilvl="0">
      <w:startOverride w:val="4"/>
    </w:lvlOverride>
  </w:num>
  <w:num w:numId="53">
    <w:abstractNumId w:val="81"/>
    <w:lvlOverride w:ilvl="0">
      <w:startOverride w:val="5"/>
    </w:lvlOverride>
  </w:num>
  <w:num w:numId="54">
    <w:abstractNumId w:val="81"/>
    <w:lvlOverride w:ilvl="0">
      <w:startOverride w:val="6"/>
    </w:lvlOverride>
  </w:num>
  <w:num w:numId="55">
    <w:abstractNumId w:val="81"/>
    <w:lvlOverride w:ilvl="0">
      <w:startOverride w:val="7"/>
    </w:lvlOverride>
  </w:num>
  <w:num w:numId="56">
    <w:abstractNumId w:val="87"/>
    <w:lvlOverride w:ilvl="0">
      <w:startOverride w:val="7"/>
    </w:lvlOverride>
  </w:num>
  <w:num w:numId="57">
    <w:abstractNumId w:val="87"/>
    <w:lvlOverride w:ilvl="0">
      <w:startOverride w:val="8"/>
    </w:lvlOverride>
  </w:num>
  <w:num w:numId="58">
    <w:abstractNumId w:val="87"/>
    <w:lvlOverride w:ilvl="0">
      <w:startOverride w:val="9"/>
    </w:lvlOverride>
  </w:num>
  <w:num w:numId="59">
    <w:abstractNumId w:val="73"/>
    <w:lvlOverride w:ilvl="0">
      <w:startOverride w:val="2"/>
    </w:lvlOverride>
  </w:num>
  <w:num w:numId="60">
    <w:abstractNumId w:val="73"/>
    <w:lvlOverride w:ilvl="0">
      <w:startOverride w:val="3"/>
    </w:lvlOverride>
  </w:num>
  <w:num w:numId="61">
    <w:abstractNumId w:val="73"/>
    <w:lvlOverride w:ilvl="0">
      <w:startOverride w:val="4"/>
    </w:lvlOverride>
  </w:num>
  <w:num w:numId="62">
    <w:abstractNumId w:val="29"/>
    <w:lvlOverride w:ilvl="0">
      <w:startOverride w:val="7"/>
    </w:lvlOverride>
  </w:num>
  <w:num w:numId="63">
    <w:abstractNumId w:val="29"/>
    <w:lvlOverride w:ilvl="0">
      <w:startOverride w:val="8"/>
    </w:lvlOverride>
  </w:num>
  <w:num w:numId="64">
    <w:abstractNumId w:val="86"/>
  </w:num>
  <w:num w:numId="65">
    <w:abstractNumId w:val="32"/>
    <w:lvlOverride w:ilvl="0">
      <w:startOverride w:val="2"/>
    </w:lvlOverride>
  </w:num>
  <w:num w:numId="66">
    <w:abstractNumId w:val="32"/>
    <w:lvlOverride w:ilvl="0">
      <w:startOverride w:val="3"/>
    </w:lvlOverride>
  </w:num>
  <w:num w:numId="67">
    <w:abstractNumId w:val="32"/>
    <w:lvlOverride w:ilvl="0">
      <w:startOverride w:val="4"/>
    </w:lvlOverride>
  </w:num>
  <w:num w:numId="68">
    <w:abstractNumId w:val="75"/>
  </w:num>
  <w:num w:numId="69">
    <w:abstractNumId w:val="33"/>
  </w:num>
  <w:num w:numId="70">
    <w:abstractNumId w:val="39"/>
  </w:num>
  <w:num w:numId="71">
    <w:abstractNumId w:val="45"/>
  </w:num>
  <w:num w:numId="72">
    <w:abstractNumId w:val="71"/>
  </w:num>
  <w:num w:numId="73">
    <w:abstractNumId w:val="25"/>
  </w:num>
  <w:num w:numId="74">
    <w:abstractNumId w:val="66"/>
  </w:num>
  <w:num w:numId="75">
    <w:abstractNumId w:val="64"/>
  </w:num>
  <w:num w:numId="76">
    <w:abstractNumId w:val="82"/>
  </w:num>
  <w:num w:numId="77">
    <w:abstractNumId w:val="63"/>
  </w:num>
  <w:num w:numId="78">
    <w:abstractNumId w:val="11"/>
    <w:lvlOverride w:ilvl="0">
      <w:startOverride w:val="3"/>
    </w:lvlOverride>
  </w:num>
  <w:num w:numId="79">
    <w:abstractNumId w:val="11"/>
    <w:lvlOverride w:ilvl="0">
      <w:startOverride w:val="4"/>
    </w:lvlOverride>
  </w:num>
  <w:num w:numId="80">
    <w:abstractNumId w:val="62"/>
  </w:num>
  <w:num w:numId="81">
    <w:abstractNumId w:val="30"/>
  </w:num>
  <w:num w:numId="82">
    <w:abstractNumId w:val="24"/>
  </w:num>
  <w:num w:numId="83">
    <w:abstractNumId w:val="8"/>
    <w:lvlOverride w:ilvl="0">
      <w:startOverride w:val="3"/>
    </w:lvlOverride>
  </w:num>
  <w:num w:numId="84">
    <w:abstractNumId w:val="8"/>
    <w:lvlOverride w:ilvl="0">
      <w:startOverride w:val="4"/>
    </w:lvlOverride>
  </w:num>
  <w:num w:numId="85">
    <w:abstractNumId w:val="93"/>
  </w:num>
  <w:num w:numId="86">
    <w:abstractNumId w:val="38"/>
    <w:lvlOverride w:ilvl="0">
      <w:startOverride w:val="4"/>
    </w:lvlOverride>
  </w:num>
  <w:num w:numId="87">
    <w:abstractNumId w:val="38"/>
    <w:lvlOverride w:ilvl="0">
      <w:startOverride w:val="5"/>
    </w:lvlOverride>
  </w:num>
  <w:num w:numId="88">
    <w:abstractNumId w:val="7"/>
    <w:lvlOverride w:ilvl="0">
      <w:startOverride w:val="7"/>
    </w:lvlOverride>
  </w:num>
  <w:num w:numId="89">
    <w:abstractNumId w:val="7"/>
    <w:lvlOverride w:ilvl="0">
      <w:startOverride w:val="8"/>
    </w:lvlOverride>
  </w:num>
  <w:num w:numId="90">
    <w:abstractNumId w:val="36"/>
    <w:lvlOverride w:ilvl="0">
      <w:startOverride w:val="10"/>
    </w:lvlOverride>
  </w:num>
  <w:num w:numId="91">
    <w:abstractNumId w:val="36"/>
    <w:lvlOverride w:ilvl="0">
      <w:startOverride w:val="11"/>
    </w:lvlOverride>
  </w:num>
  <w:num w:numId="92">
    <w:abstractNumId w:val="76"/>
  </w:num>
  <w:num w:numId="93">
    <w:abstractNumId w:val="89"/>
  </w:num>
  <w:num w:numId="94">
    <w:abstractNumId w:val="22"/>
    <w:lvlOverride w:ilvl="0">
      <w:startOverride w:val="4"/>
    </w:lvlOverride>
  </w:num>
  <w:num w:numId="95">
    <w:abstractNumId w:val="22"/>
    <w:lvlOverride w:ilvl="0">
      <w:startOverride w:val="5"/>
    </w:lvlOverride>
  </w:num>
  <w:num w:numId="96">
    <w:abstractNumId w:val="22"/>
    <w:lvlOverride w:ilvl="0">
      <w:startOverride w:val="6"/>
    </w:lvlOverride>
  </w:num>
  <w:num w:numId="97">
    <w:abstractNumId w:val="22"/>
    <w:lvlOverride w:ilvl="0">
      <w:startOverride w:val="7"/>
    </w:lvlOverride>
  </w:num>
  <w:num w:numId="98">
    <w:abstractNumId w:val="22"/>
    <w:lvlOverride w:ilvl="0">
      <w:startOverride w:val="8"/>
    </w:lvlOverride>
  </w:num>
  <w:num w:numId="99">
    <w:abstractNumId w:val="22"/>
    <w:lvlOverride w:ilvl="0">
      <w:startOverride w:val="9"/>
    </w:lvlOverride>
  </w:num>
  <w:num w:numId="100">
    <w:abstractNumId w:val="3"/>
  </w:num>
  <w:num w:numId="101">
    <w:abstractNumId w:val="58"/>
  </w:num>
  <w:num w:numId="102">
    <w:abstractNumId w:val="91"/>
  </w:num>
  <w:num w:numId="103">
    <w:abstractNumId w:val="15"/>
  </w:num>
  <w:num w:numId="104">
    <w:abstractNumId w:val="51"/>
  </w:num>
  <w:num w:numId="105">
    <w:abstractNumId w:val="65"/>
  </w:num>
  <w:num w:numId="106">
    <w:abstractNumId w:val="47"/>
  </w:num>
  <w:num w:numId="107">
    <w:abstractNumId w:val="17"/>
  </w:num>
  <w:num w:numId="108">
    <w:abstractNumId w:val="94"/>
  </w:num>
  <w:num w:numId="109">
    <w:abstractNumId w:val="70"/>
  </w:num>
  <w:num w:numId="110">
    <w:abstractNumId w:val="44"/>
    <w:lvlOverride w:ilvl="0">
      <w:startOverride w:val="3"/>
    </w:lvlOverride>
  </w:num>
  <w:num w:numId="111">
    <w:abstractNumId w:val="44"/>
    <w:lvlOverride w:ilvl="0">
      <w:startOverride w:val="4"/>
    </w:lvlOverride>
  </w:num>
  <w:num w:numId="112">
    <w:abstractNumId w:val="44"/>
    <w:lvlOverride w:ilvl="0">
      <w:startOverride w:val="5"/>
    </w:lvlOverride>
  </w:num>
  <w:num w:numId="113">
    <w:abstractNumId w:val="72"/>
  </w:num>
  <w:num w:numId="114">
    <w:abstractNumId w:val="78"/>
  </w:num>
  <w:num w:numId="115">
    <w:abstractNumId w:val="43"/>
  </w:num>
  <w:num w:numId="116">
    <w:abstractNumId w:val="69"/>
  </w:num>
  <w:num w:numId="117">
    <w:abstractNumId w:val="40"/>
    <w:lvlOverride w:ilvl="0">
      <w:startOverride w:val="3"/>
    </w:lvlOverride>
  </w:num>
  <w:num w:numId="118">
    <w:abstractNumId w:val="40"/>
    <w:lvlOverride w:ilvl="0">
      <w:startOverride w:val="4"/>
    </w:lvlOverride>
  </w:num>
  <w:num w:numId="119">
    <w:abstractNumId w:val="40"/>
    <w:lvlOverride w:ilvl="0">
      <w:startOverride w:val="5"/>
    </w:lvlOverride>
  </w:num>
  <w:num w:numId="120">
    <w:abstractNumId w:val="18"/>
    <w:lvlOverride w:ilvl="0">
      <w:startOverride w:val="7"/>
    </w:lvlOverride>
  </w:num>
  <w:num w:numId="121">
    <w:abstractNumId w:val="18"/>
    <w:lvlOverride w:ilvl="0">
      <w:startOverride w:val="8"/>
    </w:lvlOverride>
  </w:num>
  <w:num w:numId="122">
    <w:abstractNumId w:val="18"/>
    <w:lvlOverride w:ilvl="0">
      <w:startOverride w:val="9"/>
    </w:lvlOverride>
  </w:num>
  <w:num w:numId="123">
    <w:abstractNumId w:val="61"/>
  </w:num>
  <w:num w:numId="124">
    <w:abstractNumId w:val="28"/>
  </w:num>
  <w:num w:numId="125">
    <w:abstractNumId w:val="23"/>
  </w:num>
  <w:num w:numId="126">
    <w:abstractNumId w:val="88"/>
  </w:num>
  <w:num w:numId="127">
    <w:abstractNumId w:val="20"/>
  </w:num>
  <w:num w:numId="128">
    <w:abstractNumId w:val="53"/>
  </w:num>
  <w:num w:numId="129">
    <w:abstractNumId w:val="50"/>
  </w:num>
  <w:num w:numId="130">
    <w:abstractNumId w:val="9"/>
  </w:num>
  <w:num w:numId="131">
    <w:abstractNumId w:val="92"/>
  </w:num>
  <w:num w:numId="132">
    <w:abstractNumId w:val="85"/>
    <w:lvlOverride w:ilvl="0">
      <w:startOverride w:val="5"/>
    </w:lvlOverride>
  </w:num>
  <w:num w:numId="133">
    <w:abstractNumId w:val="74"/>
    <w:lvlOverride w:ilvl="0">
      <w:startOverride w:val="7"/>
    </w:lvlOverride>
  </w:num>
  <w:num w:numId="134">
    <w:abstractNumId w:val="74"/>
    <w:lvlOverride w:ilvl="0">
      <w:startOverride w:val="8"/>
    </w:lvlOverride>
  </w:num>
  <w:num w:numId="135">
    <w:abstractNumId w:val="59"/>
  </w:num>
  <w:num w:numId="136">
    <w:abstractNumId w:val="6"/>
  </w:num>
  <w:num w:numId="137">
    <w:abstractNumId w:val="67"/>
    <w:lvlOverride w:ilvl="0">
      <w:startOverride w:val="8"/>
    </w:lvlOverride>
  </w:num>
  <w:num w:numId="138">
    <w:abstractNumId w:val="67"/>
    <w:lvlOverride w:ilvl="0">
      <w:startOverride w:val="9"/>
    </w:lvlOverride>
  </w:num>
  <w:num w:numId="139">
    <w:abstractNumId w:val="60"/>
    <w:lvlOverride w:ilvl="0">
      <w:startOverride w:val="13"/>
    </w:lvlOverride>
  </w:num>
  <w:num w:numId="140">
    <w:abstractNumId w:val="60"/>
    <w:lvlOverride w:ilvl="0">
      <w:startOverride w:val="14"/>
    </w:lvlOverride>
  </w:num>
  <w:num w:numId="141">
    <w:abstractNumId w:val="60"/>
    <w:lvlOverride w:ilvl="0">
      <w:startOverride w:val="15"/>
    </w:lvlOverride>
  </w:num>
  <w:num w:numId="142">
    <w:abstractNumId w:val="60"/>
    <w:lvlOverride w:ilvl="0">
      <w:startOverride w:val="16"/>
    </w:lvlOverride>
  </w:num>
  <w:num w:numId="143">
    <w:abstractNumId w:val="77"/>
    <w:lvlOverride w:ilvl="0">
      <w:startOverride w:val="20"/>
    </w:lvlOverride>
  </w:num>
  <w:num w:numId="144">
    <w:abstractNumId w:val="77"/>
    <w:lvlOverride w:ilvl="0">
      <w:startOverride w:val="21"/>
    </w:lvlOverride>
  </w:num>
  <w:num w:numId="145">
    <w:abstractNumId w:val="77"/>
    <w:lvlOverride w:ilvl="0">
      <w:startOverride w:val="22"/>
    </w:lvlOverride>
  </w:num>
  <w:num w:numId="146">
    <w:abstractNumId w:val="77"/>
    <w:lvlOverride w:ilvl="0">
      <w:startOverride w:val="23"/>
    </w:lvlOverride>
  </w:num>
  <w:num w:numId="147">
    <w:abstractNumId w:val="77"/>
    <w:lvlOverride w:ilvl="0">
      <w:startOverride w:val="24"/>
    </w:lvlOverride>
  </w:num>
  <w:num w:numId="148">
    <w:abstractNumId w:val="77"/>
    <w:lvlOverride w:ilvl="0">
      <w:startOverride w:val="25"/>
    </w:lvlOverride>
  </w:num>
  <w:num w:numId="149">
    <w:abstractNumId w:val="77"/>
    <w:lvlOverride w:ilvl="0">
      <w:startOverride w:val="26"/>
    </w:lvlOverride>
  </w:num>
  <w:num w:numId="150">
    <w:abstractNumId w:val="16"/>
    <w:lvlOverride w:ilvl="0">
      <w:startOverride w:val="27"/>
    </w:lvlOverride>
  </w:num>
  <w:num w:numId="151">
    <w:abstractNumId w:val="41"/>
    <w:lvlOverride w:ilvl="0">
      <w:startOverride w:val="28"/>
    </w:lvlOverride>
  </w:num>
  <w:num w:numId="152">
    <w:abstractNumId w:val="37"/>
    <w:lvlOverride w:ilvl="0">
      <w:startOverride w:val="30"/>
    </w:lvlOverride>
  </w:num>
  <w:num w:numId="153">
    <w:abstractNumId w:val="37"/>
    <w:lvlOverride w:ilvl="0">
      <w:startOverride w:val="31"/>
    </w:lvlOverride>
  </w:num>
  <w:num w:numId="154">
    <w:abstractNumId w:val="37"/>
    <w:lvlOverride w:ilvl="0">
      <w:startOverride w:val="32"/>
    </w:lvlOverride>
  </w:num>
  <w:num w:numId="155">
    <w:abstractNumId w:val="9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AA"/>
    <w:rsid w:val="00301DFF"/>
    <w:rsid w:val="00471525"/>
    <w:rsid w:val="006009A4"/>
    <w:rsid w:val="0068390E"/>
    <w:rsid w:val="00733B67"/>
    <w:rsid w:val="00734406"/>
    <w:rsid w:val="0074666E"/>
    <w:rsid w:val="0079443C"/>
    <w:rsid w:val="00862C34"/>
    <w:rsid w:val="008A7494"/>
    <w:rsid w:val="008F7CC8"/>
    <w:rsid w:val="009D238F"/>
    <w:rsid w:val="00C00FAA"/>
    <w:rsid w:val="00E86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A4CEC"/>
  <w15:chartTrackingRefBased/>
  <w15:docId w15:val="{C951E800-6338-46A4-BAC9-2927FEEC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0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0FA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C00FAA"/>
  </w:style>
  <w:style w:type="paragraph" w:customStyle="1" w:styleId="msonormal0">
    <w:name w:val="msonormal"/>
    <w:basedOn w:val="a"/>
    <w:rsid w:val="00C00F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0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0FAA"/>
    <w:rPr>
      <w:b/>
      <w:bCs/>
    </w:rPr>
  </w:style>
  <w:style w:type="character" w:styleId="a5">
    <w:name w:val="Emphasis"/>
    <w:basedOn w:val="a0"/>
    <w:uiPriority w:val="20"/>
    <w:qFormat/>
    <w:rsid w:val="00C00FAA"/>
    <w:rPr>
      <w:i/>
      <w:iCs/>
    </w:rPr>
  </w:style>
  <w:style w:type="paragraph" w:styleId="a6">
    <w:name w:val="List Paragraph"/>
    <w:basedOn w:val="a"/>
    <w:uiPriority w:val="34"/>
    <w:qFormat/>
    <w:rsid w:val="00C00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20236">
      <w:bodyDiv w:val="1"/>
      <w:marLeft w:val="0"/>
      <w:marRight w:val="0"/>
      <w:marTop w:val="0"/>
      <w:marBottom w:val="0"/>
      <w:divBdr>
        <w:top w:val="none" w:sz="0" w:space="0" w:color="auto"/>
        <w:left w:val="none" w:sz="0" w:space="0" w:color="auto"/>
        <w:bottom w:val="none" w:sz="0" w:space="0" w:color="auto"/>
        <w:right w:val="none" w:sz="0" w:space="0" w:color="auto"/>
      </w:divBdr>
      <w:divsChild>
        <w:div w:id="1106579761">
          <w:marLeft w:val="0"/>
          <w:marRight w:val="0"/>
          <w:marTop w:val="0"/>
          <w:marBottom w:val="0"/>
          <w:divBdr>
            <w:top w:val="none" w:sz="0" w:space="0" w:color="auto"/>
            <w:left w:val="none" w:sz="0" w:space="0" w:color="auto"/>
            <w:bottom w:val="none" w:sz="0" w:space="0" w:color="auto"/>
            <w:right w:val="none" w:sz="0" w:space="0" w:color="auto"/>
          </w:divBdr>
        </w:div>
        <w:div w:id="1491481766">
          <w:marLeft w:val="0"/>
          <w:marRight w:val="0"/>
          <w:marTop w:val="0"/>
          <w:marBottom w:val="0"/>
          <w:divBdr>
            <w:top w:val="none" w:sz="0" w:space="0" w:color="auto"/>
            <w:left w:val="none" w:sz="0" w:space="0" w:color="auto"/>
            <w:bottom w:val="none" w:sz="0" w:space="0" w:color="auto"/>
            <w:right w:val="none" w:sz="0" w:space="0" w:color="auto"/>
          </w:divBdr>
        </w:div>
        <w:div w:id="1460345349">
          <w:marLeft w:val="0"/>
          <w:marRight w:val="0"/>
          <w:marTop w:val="0"/>
          <w:marBottom w:val="0"/>
          <w:divBdr>
            <w:top w:val="none" w:sz="0" w:space="0" w:color="auto"/>
            <w:left w:val="none" w:sz="0" w:space="0" w:color="auto"/>
            <w:bottom w:val="none" w:sz="0" w:space="0" w:color="auto"/>
            <w:right w:val="none" w:sz="0" w:space="0" w:color="auto"/>
          </w:divBdr>
        </w:div>
        <w:div w:id="858617735">
          <w:marLeft w:val="0"/>
          <w:marRight w:val="0"/>
          <w:marTop w:val="0"/>
          <w:marBottom w:val="0"/>
          <w:divBdr>
            <w:top w:val="none" w:sz="0" w:space="0" w:color="auto"/>
            <w:left w:val="none" w:sz="0" w:space="0" w:color="auto"/>
            <w:bottom w:val="none" w:sz="0" w:space="0" w:color="auto"/>
            <w:right w:val="none" w:sz="0" w:space="0" w:color="auto"/>
          </w:divBdr>
        </w:div>
        <w:div w:id="1348822957">
          <w:marLeft w:val="0"/>
          <w:marRight w:val="0"/>
          <w:marTop w:val="0"/>
          <w:marBottom w:val="0"/>
          <w:divBdr>
            <w:top w:val="none" w:sz="0" w:space="0" w:color="auto"/>
            <w:left w:val="none" w:sz="0" w:space="0" w:color="auto"/>
            <w:bottom w:val="none" w:sz="0" w:space="0" w:color="auto"/>
            <w:right w:val="none" w:sz="0" w:space="0" w:color="auto"/>
          </w:divBdr>
        </w:div>
        <w:div w:id="2097096344">
          <w:marLeft w:val="0"/>
          <w:marRight w:val="0"/>
          <w:marTop w:val="0"/>
          <w:marBottom w:val="0"/>
          <w:divBdr>
            <w:top w:val="none" w:sz="0" w:space="0" w:color="auto"/>
            <w:left w:val="none" w:sz="0" w:space="0" w:color="auto"/>
            <w:bottom w:val="none" w:sz="0" w:space="0" w:color="auto"/>
            <w:right w:val="none" w:sz="0" w:space="0" w:color="auto"/>
          </w:divBdr>
        </w:div>
        <w:div w:id="35732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490F-3E43-4722-BBF4-124C6188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Егоза</cp:lastModifiedBy>
  <cp:revision>9</cp:revision>
  <dcterms:created xsi:type="dcterms:W3CDTF">2021-09-27T07:40:00Z</dcterms:created>
  <dcterms:modified xsi:type="dcterms:W3CDTF">2023-09-07T06:27:00Z</dcterms:modified>
</cp:coreProperties>
</file>